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F6" w:rsidRDefault="005E445F" w:rsidP="00DC2589">
      <w:pPr>
        <w:spacing w:after="0" w:line="280" w:lineRule="exact"/>
        <w:jc w:val="both"/>
        <w:rPr>
          <w:rFonts w:ascii="Riojana SemiBold" w:hAnsi="Riojana SemiBold"/>
          <w:sz w:val="20"/>
          <w:szCs w:val="20"/>
        </w:rPr>
      </w:pPr>
      <w:bookmarkStart w:id="0" w:name="_GoBack"/>
      <w:bookmarkEnd w:id="0"/>
      <w:r>
        <w:rPr>
          <w:rFonts w:ascii="Riojana SemiBold" w:hAnsi="Riojana SemiBold"/>
          <w:sz w:val="20"/>
          <w:szCs w:val="20"/>
        </w:rPr>
        <w:t xml:space="preserve">Anteproyecto de </w:t>
      </w:r>
      <w:r w:rsidR="00B948F6" w:rsidRPr="0050260C">
        <w:rPr>
          <w:rFonts w:ascii="Riojana SemiBold" w:hAnsi="Riojana SemiBold"/>
          <w:sz w:val="20"/>
          <w:szCs w:val="20"/>
        </w:rPr>
        <w:t xml:space="preserve">Orden </w:t>
      </w:r>
      <w:r w:rsidR="002022FE" w:rsidRPr="0050260C">
        <w:rPr>
          <w:rFonts w:ascii="Riojana SemiBold" w:hAnsi="Riojana SemiBold"/>
          <w:sz w:val="20"/>
          <w:szCs w:val="20"/>
        </w:rPr>
        <w:t>de</w:t>
      </w:r>
      <w:r w:rsidR="00B948F6" w:rsidRPr="0050260C">
        <w:rPr>
          <w:rFonts w:ascii="Riojana SemiBold" w:hAnsi="Riojana SemiBold"/>
          <w:sz w:val="20"/>
          <w:szCs w:val="20"/>
        </w:rPr>
        <w:t xml:space="preserve"> la Consejería de Educación y Empleo</w:t>
      </w:r>
      <w:r w:rsidR="00DC2589" w:rsidRPr="0050260C">
        <w:rPr>
          <w:rFonts w:ascii="Riojana SemiBold" w:hAnsi="Riojana SemiBold"/>
          <w:sz w:val="20"/>
          <w:szCs w:val="20"/>
        </w:rPr>
        <w:t xml:space="preserve">, por la que se </w:t>
      </w:r>
      <w:r w:rsidR="00B948F6" w:rsidRPr="0050260C">
        <w:rPr>
          <w:rFonts w:ascii="Riojana SemiBold" w:hAnsi="Riojana SemiBold"/>
          <w:sz w:val="20"/>
          <w:szCs w:val="20"/>
        </w:rPr>
        <w:t>modifica la Orden</w:t>
      </w:r>
      <w:r w:rsidR="002022FE" w:rsidRPr="0050260C">
        <w:rPr>
          <w:rFonts w:ascii="Riojana SemiBold" w:hAnsi="Riojana SemiBold"/>
          <w:sz w:val="20"/>
          <w:szCs w:val="20"/>
        </w:rPr>
        <w:t xml:space="preserve"> 1</w:t>
      </w:r>
      <w:r w:rsidR="00B948F6" w:rsidRPr="0050260C">
        <w:rPr>
          <w:rFonts w:ascii="Riojana SemiBold" w:hAnsi="Riojana SemiBold"/>
          <w:sz w:val="20"/>
          <w:szCs w:val="20"/>
        </w:rPr>
        <w:t>0</w:t>
      </w:r>
      <w:r w:rsidR="002022FE" w:rsidRPr="0050260C">
        <w:rPr>
          <w:rFonts w:ascii="Riojana SemiBold" w:hAnsi="Riojana SemiBold"/>
          <w:sz w:val="20"/>
          <w:szCs w:val="20"/>
        </w:rPr>
        <w:t>/201</w:t>
      </w:r>
      <w:r w:rsidR="00B948F6" w:rsidRPr="0050260C">
        <w:rPr>
          <w:rFonts w:ascii="Riojana SemiBold" w:hAnsi="Riojana SemiBold"/>
          <w:sz w:val="20"/>
          <w:szCs w:val="20"/>
        </w:rPr>
        <w:t>7, de 5 de octubre</w:t>
      </w:r>
      <w:r w:rsidR="002022FE" w:rsidRPr="0050260C">
        <w:rPr>
          <w:rFonts w:ascii="Riojana SemiBold" w:hAnsi="Riojana SemiBold"/>
          <w:sz w:val="20"/>
          <w:szCs w:val="20"/>
        </w:rPr>
        <w:t xml:space="preserve">, por </w:t>
      </w:r>
      <w:r w:rsidR="00B948F6" w:rsidRPr="0050260C">
        <w:rPr>
          <w:rFonts w:ascii="Riojana SemiBold" w:hAnsi="Riojana SemiBold"/>
          <w:sz w:val="20"/>
          <w:szCs w:val="20"/>
        </w:rPr>
        <w:t>la que se establecen las bases reguladoras de la concesión de ayudas de movilidad complementarias a las concedidas por la Unión Europea y el Ministerio de Educación, Cultura y Deporte en el marco del programa comunitario Erasmus + para alumnos matriculados en la Escuela Superior de Diseño de La Rioja.</w:t>
      </w:r>
    </w:p>
    <w:p w:rsidR="0050260C" w:rsidRDefault="0050260C" w:rsidP="00DC2589">
      <w:pPr>
        <w:spacing w:after="0" w:line="280" w:lineRule="exact"/>
        <w:jc w:val="both"/>
        <w:rPr>
          <w:rFonts w:ascii="Riojana SemiBold" w:hAnsi="Riojana SemiBold"/>
          <w:sz w:val="20"/>
          <w:szCs w:val="20"/>
        </w:rPr>
      </w:pPr>
    </w:p>
    <w:p w:rsidR="00DC2589" w:rsidRDefault="00DC2589" w:rsidP="00DC2589">
      <w:pPr>
        <w:spacing w:after="0" w:line="240" w:lineRule="auto"/>
        <w:rPr>
          <w:rFonts w:ascii="Riojana Book" w:hAnsi="Riojana Book"/>
          <w:sz w:val="18"/>
          <w:szCs w:val="18"/>
        </w:rPr>
      </w:pPr>
    </w:p>
    <w:p w:rsidR="00AD439D" w:rsidRDefault="006575C3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El artículo 10.Uno del Estatuto de Autonomía d</w:t>
      </w:r>
      <w:r w:rsidR="00043403">
        <w:rPr>
          <w:rFonts w:ascii="Riojana Book" w:hAnsi="Riojana Book"/>
        </w:rPr>
        <w:t>e La Rioja determina que corresponde a la Comunidad Autónoma la competencia de desarrollo legislativo y ejecución de la enseñanza en toda su extensión, niveles y grados, modalidades y especialidades, de acuerdo con lo dispuesto en el ar</w:t>
      </w:r>
      <w:r w:rsidR="00B948F6">
        <w:rPr>
          <w:rFonts w:ascii="Riojana Book" w:hAnsi="Riojana Book"/>
        </w:rPr>
        <w:t>tículo 27 de la Constitución y Leyes O</w:t>
      </w:r>
      <w:r w:rsidR="00043403">
        <w:rPr>
          <w:rFonts w:ascii="Riojana Book" w:hAnsi="Riojana Book"/>
        </w:rPr>
        <w:t>rgánicas que conforme al apartado 1 del artículo 81 de la misma</w:t>
      </w:r>
      <w:r w:rsidR="00DC0CA8">
        <w:rPr>
          <w:rFonts w:ascii="Riojana Book" w:hAnsi="Riojana Book"/>
        </w:rPr>
        <w:t xml:space="preserve"> </w:t>
      </w:r>
      <w:r w:rsidR="00043403">
        <w:rPr>
          <w:rFonts w:ascii="Riojana Book" w:hAnsi="Riojana Book"/>
        </w:rPr>
        <w:t>lo desarrollen, y sin perjuicio de las facultades que atribuye al Estado del apartado</w:t>
      </w:r>
      <w:r w:rsidR="00B948F6">
        <w:rPr>
          <w:rFonts w:ascii="Riojana Book" w:hAnsi="Riojana Book"/>
        </w:rPr>
        <w:t xml:space="preserve"> 30.1 del artículo 149 y de la Alta I</w:t>
      </w:r>
      <w:r w:rsidR="00043403">
        <w:rPr>
          <w:rFonts w:ascii="Riojana Book" w:hAnsi="Riojana Book"/>
        </w:rPr>
        <w:t>nspección para su cumplimiento y garantía.</w:t>
      </w:r>
    </w:p>
    <w:p w:rsidR="00424B5F" w:rsidRDefault="00424B5F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424B5F" w:rsidRDefault="00424B5F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E</w:t>
      </w:r>
      <w:r w:rsidRPr="00424B5F">
        <w:rPr>
          <w:rFonts w:ascii="Riojana Book" w:hAnsi="Riojana Book"/>
        </w:rPr>
        <w:t>l Decreto 53/2023, de 14 de julio, por el que se establece la estructura orgánica de la Consejería de Educación y Empleo, y sus funciones en desarrollo de la Ley 3/2003, de 3 de marzo de Organización del Sector Público de la Comunidad Autónoma de La Rioja, dispone en su artículo 1.1 que la Consejería de Educación y Empleo es el órgano de la Administración Pública de la Comunidad Autónoma de La Rioja al que corresponden las competencias en materia de educación</w:t>
      </w:r>
      <w:r w:rsidR="00731A62">
        <w:rPr>
          <w:rFonts w:ascii="Riojana Book" w:hAnsi="Riojana Book"/>
        </w:rPr>
        <w:t>.</w:t>
      </w:r>
    </w:p>
    <w:p w:rsidR="001F1227" w:rsidRDefault="001F1227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D20D4D" w:rsidRDefault="00513D3C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 xml:space="preserve">Mediante el </w:t>
      </w:r>
      <w:r w:rsidR="00D20D4D">
        <w:rPr>
          <w:rFonts w:ascii="Riojana Book" w:hAnsi="Riojana Book"/>
        </w:rPr>
        <w:t>Reglamento (UE) nº 1288/2013 del Parlamento Europeo y del Consejo, de 11 de diciembre de 20</w:t>
      </w:r>
      <w:r w:rsidR="008A5935">
        <w:rPr>
          <w:rFonts w:ascii="Riojana Book" w:hAnsi="Riojana Book"/>
        </w:rPr>
        <w:t>1</w:t>
      </w:r>
      <w:r w:rsidR="00D20D4D">
        <w:rPr>
          <w:rFonts w:ascii="Riojana Book" w:hAnsi="Riojana Book"/>
        </w:rPr>
        <w:t xml:space="preserve">3, se </w:t>
      </w:r>
      <w:r w:rsidR="00DC0CA8">
        <w:rPr>
          <w:rFonts w:ascii="Riojana Book" w:hAnsi="Riojana Book"/>
        </w:rPr>
        <w:t>estableció</w:t>
      </w:r>
      <w:r w:rsidR="00D20D4D">
        <w:rPr>
          <w:rFonts w:ascii="Riojana Book" w:hAnsi="Riojana Book"/>
        </w:rPr>
        <w:t xml:space="preserve"> el programa de acción de la Unión</w:t>
      </w:r>
      <w:r w:rsidR="00DC0CA8">
        <w:rPr>
          <w:rFonts w:ascii="Riojana Book" w:hAnsi="Riojana Book"/>
        </w:rPr>
        <w:t xml:space="preserve"> Europea</w:t>
      </w:r>
      <w:r w:rsidR="00D20D4D">
        <w:rPr>
          <w:rFonts w:ascii="Riojana Book" w:hAnsi="Riojana Book"/>
        </w:rPr>
        <w:t xml:space="preserve"> en el ámbito de la educación, la formación, la juventud y el deporte </w:t>
      </w:r>
      <w:r w:rsidR="00DC0CA8">
        <w:rPr>
          <w:rFonts w:ascii="Riojana Book" w:hAnsi="Riojana Book"/>
        </w:rPr>
        <w:t>denominado Erasmus +, cuya vigencia perduró</w:t>
      </w:r>
      <w:r w:rsidR="00D20D4D">
        <w:rPr>
          <w:rFonts w:ascii="Riojana Book" w:hAnsi="Riojana Book"/>
        </w:rPr>
        <w:t xml:space="preserve"> durante el período comprendido entre el 1 de enero de 2014 y el 31 de diciembre de 2020.</w:t>
      </w:r>
    </w:p>
    <w:p w:rsidR="00C15AD6" w:rsidRDefault="00C15AD6" w:rsidP="00AD439D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CC43F6" w:rsidRDefault="00DC0CA8" w:rsidP="00CC43F6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C</w:t>
      </w:r>
      <w:r w:rsidRPr="00DC0CA8">
        <w:rPr>
          <w:rFonts w:ascii="Riojana Book" w:hAnsi="Riojana Book"/>
        </w:rPr>
        <w:t>on el fin de complementar la dotación económica de las ayudas de movilidad de los estudiantes al amparo de este programa comunitario</w:t>
      </w:r>
      <w:r>
        <w:rPr>
          <w:rFonts w:ascii="Riojana Book" w:hAnsi="Riojana Book"/>
        </w:rPr>
        <w:t xml:space="preserve">, en nuestra Comunidad Autónoma </w:t>
      </w:r>
      <w:r w:rsidR="00C825C6">
        <w:rPr>
          <w:rFonts w:ascii="Riojana Book" w:hAnsi="Riojana Book"/>
        </w:rPr>
        <w:t xml:space="preserve">se </w:t>
      </w:r>
      <w:r>
        <w:rPr>
          <w:rFonts w:ascii="Riojana Book" w:hAnsi="Riojana Book"/>
        </w:rPr>
        <w:t>publicó</w:t>
      </w:r>
      <w:r w:rsidR="00C825C6">
        <w:rPr>
          <w:rFonts w:ascii="Riojana Book" w:hAnsi="Riojana Book"/>
        </w:rPr>
        <w:t xml:space="preserve"> l</w:t>
      </w:r>
      <w:r w:rsidR="00CC43F6">
        <w:rPr>
          <w:rFonts w:ascii="Riojana Book" w:hAnsi="Riojana Book"/>
        </w:rPr>
        <w:t>a Orden 10/2017, de 5 de octubre, de la Consejería de Educación, Formación y Empleo, por la que se establecen las bases reguladoras de la concesión de ayudas de movilidad complementarias a las concedidas por la Unión Europea y el Ministerio de Educación, Cultura y Deporte en el programa comunitario Erasmus +</w:t>
      </w:r>
      <w:r>
        <w:rPr>
          <w:rFonts w:ascii="Riojana Book" w:hAnsi="Riojana Book"/>
        </w:rPr>
        <w:t xml:space="preserve">, </w:t>
      </w:r>
      <w:r w:rsidR="00CC43F6">
        <w:rPr>
          <w:rFonts w:ascii="Riojana Book" w:hAnsi="Riojana Book"/>
        </w:rPr>
        <w:t xml:space="preserve"> </w:t>
      </w:r>
      <w:r>
        <w:rPr>
          <w:rFonts w:ascii="Riojana Book" w:hAnsi="Riojana Book"/>
        </w:rPr>
        <w:t xml:space="preserve">destinada a </w:t>
      </w:r>
      <w:r w:rsidR="00CC43F6">
        <w:rPr>
          <w:rFonts w:ascii="Riojana Book" w:hAnsi="Riojana Book"/>
        </w:rPr>
        <w:t>alumnos matriculados en la Escuela Superior de Diseño de La Rioja</w:t>
      </w:r>
      <w:r w:rsidR="00525916">
        <w:rPr>
          <w:rFonts w:ascii="Riojana Book" w:hAnsi="Riojana Book"/>
        </w:rPr>
        <w:t>. En su artículo 5.</w:t>
      </w:r>
      <w:r w:rsidR="00CC43F6">
        <w:rPr>
          <w:rFonts w:ascii="Riojana Book" w:hAnsi="Riojana Book"/>
        </w:rPr>
        <w:t>1, indica que las ayudas se concederán para estancias de un máximo de doce meses y de un mínimo de tres meses para el caso de estancias para estudios y de un máximo de doce meses y de un mínimo de dos meses para el c</w:t>
      </w:r>
      <w:r>
        <w:rPr>
          <w:rFonts w:ascii="Riojana Book" w:hAnsi="Riojana Book"/>
        </w:rPr>
        <w:t>aso de estancias para prácticas, en consonancia con lo establecido en la normativa europea de aplicación.</w:t>
      </w:r>
    </w:p>
    <w:p w:rsidR="00E7636C" w:rsidRDefault="00E7636C" w:rsidP="00250670">
      <w:pPr>
        <w:pStyle w:val="Textoindependiente"/>
        <w:jc w:val="both"/>
        <w:rPr>
          <w:rFonts w:ascii="Riojana Book" w:hAnsi="Riojana Book"/>
        </w:rPr>
      </w:pPr>
    </w:p>
    <w:p w:rsidR="00250670" w:rsidRPr="00250670" w:rsidRDefault="00250670" w:rsidP="005E445F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 w:rsidRPr="00250670">
        <w:rPr>
          <w:rFonts w:ascii="Riojana Book" w:hAnsi="Riojana Book"/>
        </w:rPr>
        <w:t xml:space="preserve">Posteriormente, se </w:t>
      </w:r>
      <w:r w:rsidR="00DC0CA8">
        <w:rPr>
          <w:rFonts w:ascii="Riojana Book" w:hAnsi="Riojana Book"/>
        </w:rPr>
        <w:t>aprobó</w:t>
      </w:r>
      <w:r w:rsidRPr="00250670">
        <w:rPr>
          <w:rFonts w:ascii="Riojana Book" w:hAnsi="Riojana Book"/>
        </w:rPr>
        <w:t xml:space="preserve"> el Reglamento (UE) 2021/817 del Parlamento Europeo y del Consejo de 20 de mayo de 2021, que deroga el anterior Reglamento (UE) nº 1288/2013 y establece el Programa Erasmus +   para el periodo 2021-2027. Este programa modifica las condiciones de las ayudas del programa anterior (periodo 2014-2020)</w:t>
      </w:r>
      <w:r w:rsidR="00DC0CA8">
        <w:rPr>
          <w:rFonts w:ascii="Riojana Book" w:hAnsi="Riojana Book"/>
        </w:rPr>
        <w:t>, señalando</w:t>
      </w:r>
      <w:r w:rsidRPr="00250670">
        <w:rPr>
          <w:rFonts w:ascii="Riojana Book" w:hAnsi="Riojana Book"/>
        </w:rPr>
        <w:t xml:space="preserve"> que la duración de las estancias </w:t>
      </w:r>
      <w:r w:rsidR="00DC0CA8">
        <w:rPr>
          <w:rFonts w:ascii="Riojana Book" w:hAnsi="Riojana Book"/>
        </w:rPr>
        <w:t xml:space="preserve">tanto </w:t>
      </w:r>
      <w:r w:rsidRPr="00250670">
        <w:rPr>
          <w:rFonts w:ascii="Riojana Book" w:hAnsi="Riojana Book"/>
        </w:rPr>
        <w:t xml:space="preserve">para </w:t>
      </w:r>
      <w:proofErr w:type="gramStart"/>
      <w:r w:rsidRPr="00250670">
        <w:rPr>
          <w:rFonts w:ascii="Riojana Book" w:hAnsi="Riojana Book"/>
        </w:rPr>
        <w:t xml:space="preserve">estudios </w:t>
      </w:r>
      <w:r w:rsidR="00DC0CA8">
        <w:rPr>
          <w:rFonts w:ascii="Riojana Book" w:hAnsi="Riojana Book"/>
        </w:rPr>
        <w:t xml:space="preserve"> como</w:t>
      </w:r>
      <w:proofErr w:type="gramEnd"/>
      <w:r w:rsidR="00DC0CA8">
        <w:rPr>
          <w:rFonts w:ascii="Riojana Book" w:hAnsi="Riojana Book"/>
        </w:rPr>
        <w:t xml:space="preserve"> para prácticas </w:t>
      </w:r>
      <w:r w:rsidRPr="00250670">
        <w:rPr>
          <w:rFonts w:ascii="Riojana Book" w:hAnsi="Riojana Book"/>
        </w:rPr>
        <w:t>será de un mínimo de dos meses y un máximo de doce meses</w:t>
      </w:r>
      <w:r w:rsidR="00A17617">
        <w:rPr>
          <w:rFonts w:ascii="Riojana Book" w:hAnsi="Riojana Book"/>
        </w:rPr>
        <w:t>.</w:t>
      </w:r>
    </w:p>
    <w:p w:rsidR="00A17617" w:rsidRDefault="00A17617" w:rsidP="005E445F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250670" w:rsidRPr="00250670" w:rsidRDefault="00250670" w:rsidP="005E445F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 w:rsidRPr="00250670">
        <w:rPr>
          <w:rFonts w:ascii="Riojana Book" w:hAnsi="Riojana Book"/>
        </w:rPr>
        <w:t xml:space="preserve">Por lo expuesto, en coherencia con el programa actualmente vigente (periodo 2021-2027), es necesario modificar el artículo 5 apartado 1 de la Orden anteriormente citada, en lo relativo al periodo mínimo exigido en las estancias para estudios que, en vez de tres meses, será de dos meses. </w:t>
      </w:r>
    </w:p>
    <w:p w:rsidR="0034192C" w:rsidRDefault="0034192C" w:rsidP="003E6B74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34192C" w:rsidRDefault="00B2776C" w:rsidP="003E6B74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 xml:space="preserve">En virtud de todo lo anterior </w:t>
      </w:r>
      <w:r w:rsidR="0034192C">
        <w:rPr>
          <w:rFonts w:ascii="Riojana Book" w:hAnsi="Riojana Book"/>
        </w:rPr>
        <w:t xml:space="preserve">y con base con las competencias conferidas por el Decreto 53/2023, de 14 de </w:t>
      </w:r>
      <w:r w:rsidR="00CD4375">
        <w:rPr>
          <w:rFonts w:ascii="Riojana Book" w:hAnsi="Riojana Book"/>
        </w:rPr>
        <w:t>julio, por el que se establece la estructura orgánica de la Consejería de Educación y Empleo</w:t>
      </w:r>
      <w:r w:rsidR="00B24703">
        <w:rPr>
          <w:rFonts w:ascii="Riojana Book" w:hAnsi="Riojana Book"/>
        </w:rPr>
        <w:t xml:space="preserve"> y sus funciones en desarrollo de la Ley 3/2003, de 3 de marzo, de Organización del Sector Público de la Comunidad Autónoma de La Rioja, el Consejero de Educa</w:t>
      </w:r>
      <w:r w:rsidR="00250670">
        <w:rPr>
          <w:rFonts w:ascii="Riojana Book" w:hAnsi="Riojana Book"/>
        </w:rPr>
        <w:t>ción y Empleo acuerda aprobar la</w:t>
      </w:r>
      <w:r w:rsidR="00B24703">
        <w:rPr>
          <w:rFonts w:ascii="Riojana Book" w:hAnsi="Riojana Book"/>
        </w:rPr>
        <w:t xml:space="preserve"> siguiente,</w:t>
      </w:r>
    </w:p>
    <w:p w:rsidR="008A5935" w:rsidRDefault="008A5935" w:rsidP="003E6B74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8A5935" w:rsidRPr="008A5935" w:rsidRDefault="008A5935" w:rsidP="008A5935">
      <w:pPr>
        <w:spacing w:after="0" w:line="280" w:lineRule="exact"/>
        <w:jc w:val="both"/>
        <w:rPr>
          <w:rFonts w:ascii="Riojana SemiBold" w:hAnsi="Riojana SemiBold"/>
          <w:sz w:val="20"/>
          <w:szCs w:val="20"/>
        </w:rPr>
      </w:pPr>
      <w:r w:rsidRPr="008A5935">
        <w:rPr>
          <w:rFonts w:ascii="Riojana SemiBold" w:hAnsi="Riojana SemiBold"/>
          <w:sz w:val="20"/>
          <w:szCs w:val="20"/>
        </w:rPr>
        <w:t>ORDEN</w:t>
      </w:r>
    </w:p>
    <w:p w:rsidR="00F92BA1" w:rsidRDefault="00F92BA1" w:rsidP="003E6B74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8A5935" w:rsidRDefault="008A5935" w:rsidP="008A5935">
      <w:pPr>
        <w:spacing w:after="0" w:line="280" w:lineRule="exact"/>
        <w:jc w:val="both"/>
        <w:rPr>
          <w:rFonts w:ascii="Riojana SemiBold" w:hAnsi="Riojana SemiBold"/>
          <w:sz w:val="20"/>
          <w:szCs w:val="20"/>
        </w:rPr>
      </w:pPr>
      <w:r w:rsidRPr="008A5935">
        <w:rPr>
          <w:rFonts w:ascii="Riojana SemiBold" w:hAnsi="Riojana SemiBold"/>
          <w:sz w:val="20"/>
          <w:szCs w:val="20"/>
        </w:rPr>
        <w:t>A</w:t>
      </w:r>
      <w:r w:rsidR="006463C3">
        <w:rPr>
          <w:rFonts w:ascii="Riojana SemiBold" w:hAnsi="Riojana SemiBold"/>
          <w:sz w:val="20"/>
          <w:szCs w:val="20"/>
        </w:rPr>
        <w:t>rtículo único. Modificación de l</w:t>
      </w:r>
      <w:r w:rsidRPr="008A5935">
        <w:rPr>
          <w:rFonts w:ascii="Riojana SemiBold" w:hAnsi="Riojana SemiBold"/>
          <w:sz w:val="20"/>
          <w:szCs w:val="20"/>
        </w:rPr>
        <w:t>a Orden 10/2017, de 5 de octubre, de la Consejería de Educación, Formación y Empleo, por la que se establecen las bases reguladoras de la concesión de ayudas de movilidad complementarias a las concedidas por la Unión Europea y el Ministerio de Educación, Cultura y Deporte en el programa comunitario Erasmus + para alumnos matriculados en la Escuela Superior de Diseño de La Rioja.</w:t>
      </w:r>
    </w:p>
    <w:p w:rsidR="008A5935" w:rsidRDefault="008A5935" w:rsidP="008A5935">
      <w:pPr>
        <w:spacing w:after="0" w:line="280" w:lineRule="exact"/>
        <w:jc w:val="both"/>
        <w:rPr>
          <w:rFonts w:ascii="Riojana SemiBold" w:hAnsi="Riojana SemiBold"/>
          <w:sz w:val="20"/>
          <w:szCs w:val="20"/>
        </w:rPr>
      </w:pPr>
    </w:p>
    <w:p w:rsidR="008A5935" w:rsidRDefault="008A5935" w:rsidP="008A5935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8A5935" w:rsidRDefault="008A5935" w:rsidP="008A5935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 w:rsidRPr="00E93897">
        <w:rPr>
          <w:rFonts w:ascii="Riojana SemiBold" w:eastAsiaTheme="minorHAnsi" w:hAnsi="Riojana SemiBold" w:cstheme="minorBidi"/>
          <w:lang w:eastAsia="en-US"/>
        </w:rPr>
        <w:t>Uno. – Se modifica el apartado 1 del artículo 5</w:t>
      </w:r>
      <w:r>
        <w:rPr>
          <w:rFonts w:ascii="Riojana Book" w:hAnsi="Riojana Book"/>
        </w:rPr>
        <w:t xml:space="preserve"> que queda redactado en los siguientes términos:</w:t>
      </w:r>
    </w:p>
    <w:p w:rsidR="00792329" w:rsidRDefault="00792329" w:rsidP="00792329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925825" w:rsidRDefault="000C3C44" w:rsidP="00792329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 w:rsidRPr="00F15548">
        <w:rPr>
          <w:rFonts w:ascii="Riojana Book" w:hAnsi="Riojana Book"/>
        </w:rPr>
        <w:t xml:space="preserve">La duración máxima y mínima de la movilidad de estudiantes para estudios y la de la movilidad de estudiantes para periodos de formación práctica será la determinada en el </w:t>
      </w:r>
      <w:r w:rsidRPr="00925825">
        <w:rPr>
          <w:rFonts w:ascii="Riojana Book" w:hAnsi="Riojana Book"/>
        </w:rPr>
        <w:t xml:space="preserve">Programa Erasmus </w:t>
      </w:r>
      <w:r w:rsidR="002A380D" w:rsidRPr="00925825">
        <w:rPr>
          <w:rFonts w:ascii="Riojana Book" w:hAnsi="Riojana Book"/>
        </w:rPr>
        <w:t xml:space="preserve">+ </w:t>
      </w:r>
      <w:r w:rsidR="00F15548" w:rsidRPr="00925825">
        <w:rPr>
          <w:rFonts w:ascii="Riojana Book" w:hAnsi="Riojana Book"/>
        </w:rPr>
        <w:t>aproba</w:t>
      </w:r>
      <w:r w:rsidRPr="00925825">
        <w:rPr>
          <w:rFonts w:ascii="Riojana Book" w:hAnsi="Riojana Book"/>
        </w:rPr>
        <w:t>d</w:t>
      </w:r>
      <w:r w:rsidR="00792329" w:rsidRPr="00925825">
        <w:rPr>
          <w:rFonts w:ascii="Riojana Book" w:hAnsi="Riojana Book"/>
        </w:rPr>
        <w:t>o</w:t>
      </w:r>
      <w:r w:rsidRPr="00925825">
        <w:rPr>
          <w:rFonts w:ascii="Riojana Book" w:hAnsi="Riojana Book"/>
        </w:rPr>
        <w:t xml:space="preserve"> de conformidad con el</w:t>
      </w:r>
      <w:r w:rsidRPr="00F15548">
        <w:rPr>
          <w:rFonts w:ascii="Riojana Book" w:hAnsi="Riojana Book"/>
        </w:rPr>
        <w:t xml:space="preserve"> Reglamento (UE) 2021/817 del Parlamento Europeo y del</w:t>
      </w:r>
      <w:r w:rsidR="00792329">
        <w:rPr>
          <w:rFonts w:ascii="Riojana Book" w:hAnsi="Riojana Book"/>
        </w:rPr>
        <w:t xml:space="preserve"> Consejo de 20 de mayo de 2021 por el que se establece</w:t>
      </w:r>
      <w:r w:rsidR="00E70D6E">
        <w:rPr>
          <w:rFonts w:ascii="Riojana Book" w:hAnsi="Riojana Book"/>
        </w:rPr>
        <w:t xml:space="preserve"> Erasmus+,</w:t>
      </w:r>
      <w:r w:rsidR="00792329">
        <w:rPr>
          <w:rFonts w:ascii="Riojana Book" w:hAnsi="Riojana Book"/>
        </w:rPr>
        <w:t xml:space="preserve"> el Programa de la Unión para la educación y form</w:t>
      </w:r>
      <w:r w:rsidR="00925825">
        <w:rPr>
          <w:rFonts w:ascii="Riojana Book" w:hAnsi="Riojana Book"/>
        </w:rPr>
        <w:t>ación, la juventud y el deporte.</w:t>
      </w:r>
    </w:p>
    <w:p w:rsidR="00925825" w:rsidRDefault="00925825" w:rsidP="00792329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p w:rsidR="00E93897" w:rsidRPr="00B2776C" w:rsidRDefault="00E93897" w:rsidP="00792329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 w:rsidRPr="00E93897">
        <w:rPr>
          <w:rFonts w:ascii="Riojana SemiBold" w:eastAsiaTheme="minorHAnsi" w:hAnsi="Riojana SemiBold" w:cstheme="minorBidi"/>
          <w:lang w:eastAsia="en-US"/>
        </w:rPr>
        <w:t xml:space="preserve">Disposición final </w:t>
      </w:r>
      <w:r w:rsidR="00A20147">
        <w:rPr>
          <w:rFonts w:ascii="Riojana SemiBold" w:eastAsiaTheme="minorHAnsi" w:hAnsi="Riojana SemiBold" w:cstheme="minorBidi"/>
          <w:lang w:eastAsia="en-US"/>
        </w:rPr>
        <w:t>única</w:t>
      </w:r>
      <w:r w:rsidRPr="00E93897">
        <w:rPr>
          <w:rFonts w:ascii="Riojana SemiBold" w:eastAsiaTheme="minorHAnsi" w:hAnsi="Riojana SemiBold" w:cstheme="minorBidi"/>
          <w:lang w:eastAsia="en-US"/>
        </w:rPr>
        <w:t xml:space="preserve">. </w:t>
      </w:r>
      <w:r>
        <w:rPr>
          <w:rFonts w:ascii="Riojana SemiBold" w:eastAsiaTheme="minorHAnsi" w:hAnsi="Riojana SemiBold" w:cstheme="minorBidi"/>
          <w:lang w:eastAsia="en-US"/>
        </w:rPr>
        <w:t xml:space="preserve"> Entrada en vigor.</w:t>
      </w:r>
    </w:p>
    <w:p w:rsidR="00E93897" w:rsidRDefault="00E93897" w:rsidP="00E93897">
      <w:pPr>
        <w:pStyle w:val="Textoindependiente"/>
        <w:spacing w:after="0" w:line="280" w:lineRule="exact"/>
        <w:jc w:val="both"/>
        <w:rPr>
          <w:rFonts w:ascii="Riojana SemiBold" w:eastAsiaTheme="minorHAnsi" w:hAnsi="Riojana SemiBold" w:cstheme="minorBidi"/>
          <w:lang w:eastAsia="en-US"/>
        </w:rPr>
      </w:pPr>
    </w:p>
    <w:p w:rsidR="00E93897" w:rsidRDefault="00E93897" w:rsidP="00E93897">
      <w:pPr>
        <w:pStyle w:val="Textoindependiente"/>
        <w:spacing w:after="0" w:line="280" w:lineRule="exact"/>
        <w:jc w:val="both"/>
        <w:rPr>
          <w:rFonts w:ascii="Riojana Book" w:hAnsi="Riojana Book"/>
        </w:rPr>
      </w:pPr>
      <w:r>
        <w:rPr>
          <w:rFonts w:ascii="Riojana Book" w:hAnsi="Riojana Book"/>
        </w:rPr>
        <w:t>La presente Orden entrará en vigor el día siguiente al de su publicación en el Boletín Oficial de La Rioja.</w:t>
      </w:r>
    </w:p>
    <w:p w:rsidR="00E93897" w:rsidRPr="00E93897" w:rsidRDefault="00E93897" w:rsidP="00E93897">
      <w:pPr>
        <w:pStyle w:val="Textoindependiente"/>
        <w:spacing w:after="0" w:line="280" w:lineRule="exact"/>
        <w:jc w:val="both"/>
        <w:rPr>
          <w:rFonts w:ascii="Riojana Book" w:hAnsi="Riojana Book"/>
        </w:rPr>
      </w:pPr>
    </w:p>
    <w:sectPr w:rsidR="00E93897" w:rsidRPr="00E93897" w:rsidSect="00B95793">
      <w:headerReference w:type="default" r:id="rId8"/>
      <w:headerReference w:type="first" r:id="rId9"/>
      <w:pgSz w:w="11906" w:h="16838"/>
      <w:pgMar w:top="2612" w:right="1701" w:bottom="28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D3" w:rsidRDefault="002F23D3" w:rsidP="00B95793">
      <w:pPr>
        <w:spacing w:after="0" w:line="240" w:lineRule="auto"/>
      </w:pPr>
      <w:r>
        <w:separator/>
      </w:r>
    </w:p>
  </w:endnote>
  <w:endnote w:type="continuationSeparator" w:id="0">
    <w:p w:rsidR="002F23D3" w:rsidRDefault="002F23D3" w:rsidP="00B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altName w:val="Rioja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D3" w:rsidRDefault="002F23D3" w:rsidP="00B95793">
      <w:pPr>
        <w:spacing w:after="0" w:line="240" w:lineRule="auto"/>
      </w:pPr>
      <w:r>
        <w:separator/>
      </w:r>
    </w:p>
  </w:footnote>
  <w:footnote w:type="continuationSeparator" w:id="0">
    <w:p w:rsidR="002F23D3" w:rsidRDefault="002F23D3" w:rsidP="00B9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93" w:rsidRDefault="00B95793" w:rsidP="00B95793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0867EF" wp14:editId="35880F25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16235062" name="Imagen 2162350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93" w:rsidRDefault="00B95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93" w:rsidRDefault="007F0160" w:rsidP="00B95793">
    <w:r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68D47B" wp14:editId="76AC4A92">
              <wp:simplePos x="0" y="0"/>
              <wp:positionH relativeFrom="column">
                <wp:posOffset>1171359</wp:posOffset>
              </wp:positionH>
              <wp:positionV relativeFrom="paragraph">
                <wp:posOffset>170888</wp:posOffset>
              </wp:positionV>
              <wp:extent cx="3470910" cy="182724"/>
              <wp:effectExtent l="0" t="0" r="15240" b="8255"/>
              <wp:wrapNone/>
              <wp:docPr id="1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82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793" w:rsidRDefault="00B95793" w:rsidP="00B95793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8D47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2.25pt;margin-top:13.45pt;width:273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7DngIAAJ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" filled="f" stroked="f">
              <v:path arrowok="t"/>
              <v:textbox inset="0,0,0,0">
                <w:txbxContent>
                  <w:p w:rsidR="00B95793" w:rsidRDefault="00B95793" w:rsidP="00B95793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  <w:r w:rsidR="00EB52D4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71C2697D" wp14:editId="4A55DD51">
          <wp:simplePos x="0" y="0"/>
          <wp:positionH relativeFrom="margin">
            <wp:posOffset>-949515</wp:posOffset>
          </wp:positionH>
          <wp:positionV relativeFrom="margin">
            <wp:posOffset>-1591541</wp:posOffset>
          </wp:positionV>
          <wp:extent cx="2019300" cy="1443990"/>
          <wp:effectExtent l="0" t="0" r="0" b="0"/>
          <wp:wrapNone/>
          <wp:docPr id="216235063" name="Imagen 2162350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793"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0104D7" wp14:editId="3B23906F">
              <wp:simplePos x="0" y="0"/>
              <wp:positionH relativeFrom="column">
                <wp:posOffset>1174704</wp:posOffset>
              </wp:positionH>
              <wp:positionV relativeFrom="paragraph">
                <wp:posOffset>351354</wp:posOffset>
              </wp:positionV>
              <wp:extent cx="3470910" cy="800935"/>
              <wp:effectExtent l="0" t="0" r="8890" b="12065"/>
              <wp:wrapNone/>
              <wp:docPr id="1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80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793" w:rsidRDefault="00B95793" w:rsidP="00B95793">
                          <w:pPr>
                            <w:pStyle w:val="Cabecera-DireccionesGenerales"/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</w:rPr>
                            <w:t xml:space="preserve">Viceconsejería de </w:t>
                          </w:r>
                          <w:r>
                            <w:rPr>
                              <w:rFonts w:ascii="Riojana SemiBold" w:hAnsi="Riojana SemiBold"/>
                              <w:b/>
                              <w:bCs/>
                            </w:rPr>
                            <w:t>Educación, Universidades y Formación Profesional</w:t>
                          </w:r>
                          <w:r>
                            <w:rPr>
                              <w:rFonts w:ascii="Riojana SemiBold" w:hAnsi="Riojana SemiBold"/>
                              <w:b/>
                              <w:bCs/>
                            </w:rPr>
                            <w:br/>
                          </w:r>
                          <w:r>
                            <w:t>Dirección General de Innovación y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104D7" id="_x0000_s1027" type="#_x0000_t202" style="position:absolute;margin-left:92.5pt;margin-top:27.65pt;width:273.3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ouoQIAAJs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" filled="f" stroked="f">
              <v:path arrowok="t"/>
              <v:textbox inset="0,0,0,0">
                <w:txbxContent>
                  <w:p w:rsidR="00B95793" w:rsidRDefault="00B95793" w:rsidP="00B95793">
                    <w:pPr>
                      <w:pStyle w:val="Cabecera-DireccionesGenerales"/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</w:rPr>
                      <w:t xml:space="preserve">Viceconsejería de </w:t>
                    </w:r>
                    <w:r>
                      <w:rPr>
                        <w:rFonts w:ascii="Riojana SemiBold" w:hAnsi="Riojana SemiBold"/>
                        <w:b/>
                        <w:bCs/>
                      </w:rPr>
                      <w:t>Educación, Universidades y Formación Profesional</w:t>
                    </w:r>
                    <w:r>
                      <w:rPr>
                        <w:rFonts w:ascii="Riojana SemiBold" w:hAnsi="Riojana SemiBold"/>
                        <w:b/>
                        <w:bCs/>
                      </w:rPr>
                      <w:br/>
                    </w:r>
                    <w:r>
                      <w:t>Dirección General de Innovación y Ordenación Educativa</w:t>
                    </w:r>
                  </w:p>
                </w:txbxContent>
              </v:textbox>
            </v:shape>
          </w:pict>
        </mc:Fallback>
      </mc:AlternateContent>
    </w:r>
    <w:r w:rsidR="00B95793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544F2" wp14:editId="0D32D281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2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5793" w:rsidRPr="00547709" w:rsidRDefault="00B95793" w:rsidP="00B95793">
                          <w:pPr>
                            <w:pStyle w:val="Datosdecontacto"/>
                          </w:pPr>
                          <w:r>
                            <w:t>C/Marqués de Murrieta, 76</w:t>
                          </w:r>
                        </w:p>
                        <w:p w:rsidR="00B95793" w:rsidRPr="00547709" w:rsidRDefault="00B95793" w:rsidP="00B95793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:rsidR="00B95793" w:rsidRPr="00547709" w:rsidRDefault="00B95793" w:rsidP="00B95793">
                          <w:pPr>
                            <w:pStyle w:val="Datosdecontacto"/>
                          </w:pPr>
                          <w:r>
                            <w:t>941 29 11</w:t>
                          </w:r>
                          <w:r w:rsidRPr="00547709">
                            <w:t xml:space="preserve"> 00</w:t>
                          </w:r>
                        </w:p>
                        <w:p w:rsidR="00B95793" w:rsidRPr="00547709" w:rsidRDefault="00B95793" w:rsidP="00B95793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544F2" id="_x0000_s1028" type="#_x0000_t202" style="position:absolute;margin-left:413.8pt;margin-top:7.75pt;width:109.1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BGqejx2wEAAKg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:rsidR="00B95793" w:rsidRPr="00547709" w:rsidRDefault="00B95793" w:rsidP="00B95793">
                    <w:pPr>
                      <w:pStyle w:val="Datosdecontacto"/>
                    </w:pPr>
                    <w:r>
                      <w:t>C/Marqués de Murrieta, 76</w:t>
                    </w:r>
                  </w:p>
                  <w:p w:rsidR="00B95793" w:rsidRPr="00547709" w:rsidRDefault="00B95793" w:rsidP="00B95793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:rsidR="00B95793" w:rsidRPr="00547709" w:rsidRDefault="00B95793" w:rsidP="00B95793">
                    <w:pPr>
                      <w:pStyle w:val="Datosdecontacto"/>
                    </w:pPr>
                    <w:r>
                      <w:t>941 29 11</w:t>
                    </w:r>
                    <w:r w:rsidRPr="00547709">
                      <w:t xml:space="preserve"> 00</w:t>
                    </w:r>
                  </w:p>
                  <w:p w:rsidR="00B95793" w:rsidRPr="00547709" w:rsidRDefault="00B95793" w:rsidP="00B95793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95793" w:rsidRPr="00B95793" w:rsidRDefault="00B95793" w:rsidP="00B95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C6E"/>
    <w:multiLevelType w:val="hybridMultilevel"/>
    <w:tmpl w:val="861A2ED2"/>
    <w:lvl w:ilvl="0" w:tplc="1FC63AF8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52C5"/>
    <w:multiLevelType w:val="multilevel"/>
    <w:tmpl w:val="62049E04"/>
    <w:numStyleLink w:val="a-"/>
  </w:abstractNum>
  <w:abstractNum w:abstractNumId="2" w15:restartNumberingAfterBreak="0">
    <w:nsid w:val="64DE74A2"/>
    <w:multiLevelType w:val="hybridMultilevel"/>
    <w:tmpl w:val="1EB67462"/>
    <w:lvl w:ilvl="0" w:tplc="D668F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463C5"/>
    <w:multiLevelType w:val="hybridMultilevel"/>
    <w:tmpl w:val="C59C65C8"/>
    <w:lvl w:ilvl="0" w:tplc="32DCB09C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577"/>
    <w:multiLevelType w:val="multilevel"/>
    <w:tmpl w:val="62049E04"/>
    <w:styleLink w:val="a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3">
      <w:start w:val="1"/>
      <w:numFmt w:val="bullet"/>
      <w:lvlText w:val="*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3"/>
    <w:rsid w:val="00002722"/>
    <w:rsid w:val="0000316D"/>
    <w:rsid w:val="00043403"/>
    <w:rsid w:val="00074F36"/>
    <w:rsid w:val="00095CB3"/>
    <w:rsid w:val="000B0E72"/>
    <w:rsid w:val="000C3C44"/>
    <w:rsid w:val="000E6BDF"/>
    <w:rsid w:val="00101A7D"/>
    <w:rsid w:val="00115189"/>
    <w:rsid w:val="001819CC"/>
    <w:rsid w:val="00190B3E"/>
    <w:rsid w:val="001A3D76"/>
    <w:rsid w:val="001B4633"/>
    <w:rsid w:val="001F1227"/>
    <w:rsid w:val="00200037"/>
    <w:rsid w:val="002022FE"/>
    <w:rsid w:val="00210F0D"/>
    <w:rsid w:val="0022544C"/>
    <w:rsid w:val="00250670"/>
    <w:rsid w:val="002546E3"/>
    <w:rsid w:val="00266550"/>
    <w:rsid w:val="002A380D"/>
    <w:rsid w:val="002F23D3"/>
    <w:rsid w:val="0034192C"/>
    <w:rsid w:val="00353940"/>
    <w:rsid w:val="00355D14"/>
    <w:rsid w:val="00374CBB"/>
    <w:rsid w:val="003E1FCC"/>
    <w:rsid w:val="003E6B74"/>
    <w:rsid w:val="00416FCA"/>
    <w:rsid w:val="00424B5F"/>
    <w:rsid w:val="004635AF"/>
    <w:rsid w:val="00470FCA"/>
    <w:rsid w:val="0048395E"/>
    <w:rsid w:val="004C4298"/>
    <w:rsid w:val="0050260C"/>
    <w:rsid w:val="00502790"/>
    <w:rsid w:val="00504713"/>
    <w:rsid w:val="00513D3C"/>
    <w:rsid w:val="00525916"/>
    <w:rsid w:val="00531508"/>
    <w:rsid w:val="0056460E"/>
    <w:rsid w:val="005E20E4"/>
    <w:rsid w:val="005E445F"/>
    <w:rsid w:val="00601E4A"/>
    <w:rsid w:val="00621B6A"/>
    <w:rsid w:val="006463C3"/>
    <w:rsid w:val="006575C3"/>
    <w:rsid w:val="00665754"/>
    <w:rsid w:val="006D0F00"/>
    <w:rsid w:val="00706308"/>
    <w:rsid w:val="007216DB"/>
    <w:rsid w:val="00731A62"/>
    <w:rsid w:val="007321FD"/>
    <w:rsid w:val="00737395"/>
    <w:rsid w:val="0077286D"/>
    <w:rsid w:val="00792329"/>
    <w:rsid w:val="007A26CA"/>
    <w:rsid w:val="007D7DC1"/>
    <w:rsid w:val="007F0160"/>
    <w:rsid w:val="007F384F"/>
    <w:rsid w:val="0084649C"/>
    <w:rsid w:val="00881807"/>
    <w:rsid w:val="008A5935"/>
    <w:rsid w:val="008F33A7"/>
    <w:rsid w:val="00925825"/>
    <w:rsid w:val="00934169"/>
    <w:rsid w:val="009640F6"/>
    <w:rsid w:val="009748AF"/>
    <w:rsid w:val="009A0D5A"/>
    <w:rsid w:val="009E4A70"/>
    <w:rsid w:val="009F7F29"/>
    <w:rsid w:val="00A11054"/>
    <w:rsid w:val="00A12220"/>
    <w:rsid w:val="00A15A34"/>
    <w:rsid w:val="00A17617"/>
    <w:rsid w:val="00A20147"/>
    <w:rsid w:val="00A40FCB"/>
    <w:rsid w:val="00A463E9"/>
    <w:rsid w:val="00A46626"/>
    <w:rsid w:val="00A90411"/>
    <w:rsid w:val="00AD439D"/>
    <w:rsid w:val="00AF40A8"/>
    <w:rsid w:val="00B24703"/>
    <w:rsid w:val="00B2776C"/>
    <w:rsid w:val="00B40F3B"/>
    <w:rsid w:val="00B71142"/>
    <w:rsid w:val="00B74D85"/>
    <w:rsid w:val="00B9168B"/>
    <w:rsid w:val="00B948F6"/>
    <w:rsid w:val="00B95793"/>
    <w:rsid w:val="00BA7050"/>
    <w:rsid w:val="00C02FA5"/>
    <w:rsid w:val="00C15AD6"/>
    <w:rsid w:val="00C454AB"/>
    <w:rsid w:val="00C825C6"/>
    <w:rsid w:val="00C87441"/>
    <w:rsid w:val="00CB4BB0"/>
    <w:rsid w:val="00CC43F6"/>
    <w:rsid w:val="00CD247D"/>
    <w:rsid w:val="00CD40DD"/>
    <w:rsid w:val="00CD4375"/>
    <w:rsid w:val="00CE60A9"/>
    <w:rsid w:val="00D20D4D"/>
    <w:rsid w:val="00D31C82"/>
    <w:rsid w:val="00D967A8"/>
    <w:rsid w:val="00DA4D31"/>
    <w:rsid w:val="00DB165D"/>
    <w:rsid w:val="00DC0CA8"/>
    <w:rsid w:val="00DC2589"/>
    <w:rsid w:val="00DE024A"/>
    <w:rsid w:val="00E05C85"/>
    <w:rsid w:val="00E5534B"/>
    <w:rsid w:val="00E70D6E"/>
    <w:rsid w:val="00E7636C"/>
    <w:rsid w:val="00E8356C"/>
    <w:rsid w:val="00E93897"/>
    <w:rsid w:val="00EB0993"/>
    <w:rsid w:val="00EB52D4"/>
    <w:rsid w:val="00EB7CFC"/>
    <w:rsid w:val="00EF0EAC"/>
    <w:rsid w:val="00F12D65"/>
    <w:rsid w:val="00F15548"/>
    <w:rsid w:val="00F222F5"/>
    <w:rsid w:val="00F712EA"/>
    <w:rsid w:val="00F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39B36-A3E0-4EAE-84B6-56ABE23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793"/>
  </w:style>
  <w:style w:type="paragraph" w:styleId="Piedepgina">
    <w:name w:val="footer"/>
    <w:basedOn w:val="Normal"/>
    <w:link w:val="PiedepginaCar"/>
    <w:uiPriority w:val="99"/>
    <w:unhideWhenUsed/>
    <w:rsid w:val="00B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93"/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B95793"/>
    <w:pPr>
      <w:spacing w:after="0" w:line="240" w:lineRule="auto"/>
    </w:pPr>
    <w:rPr>
      <w:rFonts w:ascii="Riojana" w:hAnsi="Riojana"/>
      <w:color w:val="2D3A47"/>
      <w:sz w:val="16"/>
      <w:szCs w:val="16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B9579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B95793"/>
    <w:pPr>
      <w:spacing w:after="0" w:line="240" w:lineRule="auto"/>
    </w:pPr>
    <w:rPr>
      <w:rFonts w:ascii="Riojana" w:hAnsi="Riojana"/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B95793"/>
    <w:rPr>
      <w:rFonts w:ascii="Riojana" w:hAnsi="Riojana"/>
      <w:color w:val="2D3A47"/>
      <w:sz w:val="12"/>
      <w:szCs w:val="12"/>
    </w:rPr>
  </w:style>
  <w:style w:type="paragraph" w:styleId="Textoindependiente">
    <w:name w:val="Body Text"/>
    <w:basedOn w:val="Normal"/>
    <w:link w:val="TextoindependienteCar"/>
    <w:rsid w:val="00C874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74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1"/>
    <w:qFormat/>
    <w:rsid w:val="003E1FCC"/>
    <w:pPr>
      <w:widowControl w:val="0"/>
      <w:autoSpaceDE w:val="0"/>
      <w:autoSpaceDN w:val="0"/>
      <w:spacing w:before="56" w:after="0" w:line="240" w:lineRule="auto"/>
      <w:ind w:left="1984"/>
    </w:pPr>
    <w:rPr>
      <w:rFonts w:ascii="Calibri" w:eastAsia="Calibri" w:hAnsi="Calibri" w:cs="Calibri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3E1FC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E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1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40F3B"/>
    <w:pPr>
      <w:autoSpaceDE w:val="0"/>
      <w:autoSpaceDN w:val="0"/>
      <w:adjustRightInd w:val="0"/>
      <w:spacing w:after="0" w:line="240" w:lineRule="auto"/>
    </w:pPr>
    <w:rPr>
      <w:rFonts w:ascii="Riojana" w:hAnsi="Riojana" w:cs="Rioj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0260C"/>
    <w:pPr>
      <w:ind w:left="720"/>
      <w:contextualSpacing/>
    </w:pPr>
  </w:style>
  <w:style w:type="numbering" w:customStyle="1" w:styleId="a-">
    <w:name w:val="a) - . *"/>
    <w:basedOn w:val="Sinlista"/>
    <w:rsid w:val="0011518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A07A-0D6C-429D-B245-8B088FE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Gallardo Díaz</dc:creator>
  <cp:keywords/>
  <dc:description/>
  <cp:lastModifiedBy>María José Garrido Jiménez</cp:lastModifiedBy>
  <cp:revision>2</cp:revision>
  <cp:lastPrinted>2024-04-29T11:39:00Z</cp:lastPrinted>
  <dcterms:created xsi:type="dcterms:W3CDTF">2024-06-17T10:48:00Z</dcterms:created>
  <dcterms:modified xsi:type="dcterms:W3CDTF">2024-06-17T10:48:00Z</dcterms:modified>
</cp:coreProperties>
</file>