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E57E" w14:textId="5FC41641" w:rsidR="00A03425" w:rsidRPr="00A03425" w:rsidRDefault="00A03425" w:rsidP="00B46BD5">
      <w:pPr>
        <w:spacing w:line="276" w:lineRule="auto"/>
        <w:jc w:val="both"/>
        <w:rPr>
          <w:rFonts w:ascii="Riojana Bold" w:eastAsia="Arial" w:hAnsi="Riojana Bold" w:cs="Arial"/>
          <w:color w:val="FF0000"/>
        </w:rPr>
      </w:pPr>
      <w:bookmarkStart w:id="0" w:name="_GoBack"/>
      <w:bookmarkEnd w:id="0"/>
      <w:r w:rsidRPr="00A03425">
        <w:rPr>
          <w:rFonts w:ascii="Riojana Bold" w:eastAsia="Arial" w:hAnsi="Riojana Bold" w:cs="Arial"/>
          <w:color w:val="FF0000"/>
        </w:rPr>
        <w:t>Versión 29.04.25</w:t>
      </w:r>
    </w:p>
    <w:p w14:paraId="0096A5F1" w14:textId="77777777" w:rsidR="00A03425" w:rsidRDefault="00A03425" w:rsidP="00B46BD5">
      <w:pPr>
        <w:spacing w:line="276" w:lineRule="auto"/>
        <w:jc w:val="both"/>
        <w:rPr>
          <w:rFonts w:ascii="Riojana Bold" w:eastAsia="Arial" w:hAnsi="Riojana Bold" w:cs="Arial"/>
          <w:color w:val="000000" w:themeColor="text1"/>
        </w:rPr>
      </w:pPr>
    </w:p>
    <w:p w14:paraId="3394EF1A" w14:textId="38403141" w:rsidR="00B46BD5" w:rsidRPr="004D30B4" w:rsidRDefault="00B46BD5" w:rsidP="00B46BD5">
      <w:pPr>
        <w:spacing w:line="276" w:lineRule="auto"/>
        <w:jc w:val="both"/>
        <w:rPr>
          <w:rFonts w:ascii="Riojana Bold" w:eastAsia="Arial" w:hAnsi="Riojana Bold" w:cs="Arial"/>
          <w:color w:val="000000" w:themeColor="text1"/>
        </w:rPr>
      </w:pPr>
      <w:r w:rsidRPr="004D30B4">
        <w:rPr>
          <w:rFonts w:ascii="Riojana Bold" w:eastAsia="Arial" w:hAnsi="Riojana Bold" w:cs="Arial"/>
          <w:color w:val="000000" w:themeColor="text1"/>
        </w:rPr>
        <w:t>Anteproyecto de Decreto</w:t>
      </w:r>
      <w:r w:rsidR="00BD0A3E" w:rsidRPr="004D30B4">
        <w:rPr>
          <w:rFonts w:ascii="Riojana Bold" w:eastAsia="Arial" w:hAnsi="Riojana Bold" w:cs="Arial"/>
          <w:color w:val="000000" w:themeColor="text1"/>
        </w:rPr>
        <w:t xml:space="preserve"> XX</w:t>
      </w:r>
      <w:r w:rsidR="007A03A3">
        <w:rPr>
          <w:rFonts w:ascii="Riojana Bold" w:eastAsia="Arial" w:hAnsi="Riojana Bold" w:cs="Arial"/>
          <w:color w:val="000000" w:themeColor="text1"/>
        </w:rPr>
        <w:t>/2025, de…… de…</w:t>
      </w:r>
      <w:proofErr w:type="gramStart"/>
      <w:r w:rsidR="007A03A3">
        <w:rPr>
          <w:rFonts w:ascii="Riojana Bold" w:eastAsia="Arial" w:hAnsi="Riojana Bold" w:cs="Arial"/>
          <w:color w:val="000000" w:themeColor="text1"/>
        </w:rPr>
        <w:t>…….</w:t>
      </w:r>
      <w:proofErr w:type="gramEnd"/>
      <w:r w:rsidR="007A03A3">
        <w:rPr>
          <w:rFonts w:ascii="Riojana Bold" w:eastAsia="Arial" w:hAnsi="Riojana Bold" w:cs="Arial"/>
          <w:color w:val="000000" w:themeColor="text1"/>
        </w:rPr>
        <w:t xml:space="preserve">., </w:t>
      </w:r>
      <w:r w:rsidRPr="004D30B4">
        <w:rPr>
          <w:rFonts w:ascii="Riojana Bold" w:eastAsia="Arial" w:hAnsi="Riojana Bold" w:cs="Arial"/>
          <w:color w:val="000000" w:themeColor="text1"/>
        </w:rPr>
        <w:t xml:space="preserve">por el que se regula la </w:t>
      </w:r>
      <w:r w:rsidR="00FC27E9" w:rsidRPr="004D30B4">
        <w:rPr>
          <w:rFonts w:ascii="Riojana Bold" w:eastAsia="Arial" w:hAnsi="Riojana Bold" w:cs="Arial"/>
          <w:color w:val="000000" w:themeColor="text1"/>
        </w:rPr>
        <w:t xml:space="preserve">Inclusión educativa </w:t>
      </w:r>
      <w:r w:rsidR="008658E9" w:rsidRPr="004D30B4">
        <w:rPr>
          <w:rFonts w:ascii="Riojana Bold" w:eastAsia="Arial" w:hAnsi="Riojana Bold" w:cs="Arial"/>
          <w:color w:val="000000" w:themeColor="text1"/>
        </w:rPr>
        <w:t>en</w:t>
      </w:r>
      <w:r w:rsidRPr="004D30B4">
        <w:rPr>
          <w:rFonts w:ascii="Riojana Bold" w:eastAsia="Arial" w:hAnsi="Riojana Bold" w:cs="Arial"/>
          <w:color w:val="000000" w:themeColor="text1"/>
        </w:rPr>
        <w:t xml:space="preserve"> la Comunidad Autónoma de La Rioja.</w:t>
      </w:r>
    </w:p>
    <w:p w14:paraId="1DF4743C" w14:textId="77777777" w:rsidR="00456A75" w:rsidRPr="00FE2957" w:rsidRDefault="00456A75" w:rsidP="00456A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740EDFAB" w14:textId="286A5240" w:rsidR="00B75AA9" w:rsidRPr="00B75AA9" w:rsidRDefault="00B75AA9" w:rsidP="009D327A">
      <w:pPr>
        <w:pStyle w:val="paragraph"/>
        <w:spacing w:line="276" w:lineRule="auto"/>
        <w:jc w:val="both"/>
        <w:textAlignment w:val="baseline"/>
        <w:rPr>
          <w:rStyle w:val="normaltextrun"/>
          <w:rFonts w:ascii="Riojana SemiBold" w:eastAsiaTheme="majorEastAsia" w:hAnsi="Riojana SemiBold"/>
          <w:color w:val="000000" w:themeColor="text1"/>
          <w:sz w:val="20"/>
          <w:szCs w:val="20"/>
        </w:rPr>
      </w:pPr>
      <w:r w:rsidRPr="00B75AA9">
        <w:rPr>
          <w:rStyle w:val="normaltextrun"/>
          <w:rFonts w:ascii="Riojana SemiBold" w:eastAsiaTheme="majorEastAsia" w:hAnsi="Riojana SemiBold"/>
          <w:color w:val="000000" w:themeColor="text1"/>
          <w:sz w:val="20"/>
          <w:szCs w:val="20"/>
        </w:rPr>
        <w:t>Preámbulo</w:t>
      </w:r>
    </w:p>
    <w:p w14:paraId="25F429FE" w14:textId="2F413805" w:rsidR="009D327A" w:rsidRPr="009D327A" w:rsidRDefault="009D327A" w:rsidP="009D327A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</w:pPr>
      <w:r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La Declaración Universal de los Derechos Humanos, adoptada por la Asamblea General de la ONU el 10 de diciembre de 1948, en su artículo 26, recoge que toda persona tiene derecho a la educación y que el objeto de la misma es el pleno desarrollo de la personalidad humana y el fortalecimiento del respeto a los derechos humanos y a las libertades fundamentales.</w:t>
      </w:r>
    </w:p>
    <w:p w14:paraId="2E3D4020" w14:textId="537D696C" w:rsidR="009D327A" w:rsidRPr="009D327A" w:rsidRDefault="007D38A6" w:rsidP="009D327A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Por su parte, los 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54 artículos que integran 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la </w:t>
      </w:r>
      <w:r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Convención </w:t>
      </w:r>
      <w:r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sobre los Derechos del Niño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, adoptad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a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 por la Asamblea General de 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las 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Naciones Unidas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 </w:t>
      </w:r>
      <w:r w:rsidR="00E73A16" w:rsidRP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el 20 de noviembre de 1989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, recoge derechos económicos, sociales, culturales, civiles y políticos de todos los niños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 de obligado cumplimiento para los gobiernos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, </w:t>
      </w:r>
      <w:r w:rsidR="00E73A16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y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 define las obligaciones y responsabilidades de otros agentes como los </w:t>
      </w:r>
      <w:r w:rsidR="00660F53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p</w:t>
      </w:r>
      <w:r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ad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res y madres, profesores y profesoras, profesionales de la salud, investigadores y los propios niños y niñas.</w:t>
      </w:r>
    </w:p>
    <w:p w14:paraId="73752DDA" w14:textId="0A22710F" w:rsidR="009D327A" w:rsidRPr="00375409" w:rsidRDefault="00780B7B" w:rsidP="009D327A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>Asimismo,</w:t>
      </w:r>
      <w:r w:rsidR="009D327A" w:rsidRPr="009D327A">
        <w:rPr>
          <w:rStyle w:val="normaltextrun"/>
          <w:rFonts w:ascii="Riojana Book" w:eastAsiaTheme="majorEastAsia" w:hAnsi="Riojana Book"/>
          <w:color w:val="000000" w:themeColor="text1"/>
          <w:sz w:val="20"/>
          <w:szCs w:val="20"/>
        </w:rPr>
        <w:t xml:space="preserve"> la Convención de los Derechos de las Personas con Discapacidad (Nueva York, el 13 de diciembre de 2006) ratificada por</w:t>
      </w:r>
      <w:r w:rsidR="009D327A" w:rsidRPr="00375409">
        <w:rPr>
          <w:rStyle w:val="normaltextrun"/>
          <w:rFonts w:ascii="Riojana Book" w:eastAsiaTheme="majorEastAsia" w:hAnsi="Riojana Book"/>
          <w:sz w:val="20"/>
          <w:szCs w:val="20"/>
        </w:rPr>
        <w:t xml:space="preserve"> el Reino de España el 21 de abril de 2008, en su artículo 24.2 establece que los Estados Partes asegurarán que las personas con discapacidad puedan acceder a una educación inclusiva, de calidad y gratuita, en igualdad de condiciones con las demás, en la comunidad en que vivan. Asimismo, el Real Decreto Legislativo 1/2013, de 29 de noviembre, por el que se aprueba el Texto Refundido de la Ley General de derechos de las personas con discapacidad y de su inclusión social, en su artículo 18 dispone que las personas con discapacidad tienen derecho a una educación inclusiva, de calidad y gratuita, en igualdad de condiciones con las demás.</w:t>
      </w:r>
    </w:p>
    <w:p w14:paraId="3E16388F" w14:textId="7B67AE75" w:rsidR="001B2C19" w:rsidRPr="00375409" w:rsidRDefault="00A41EDE" w:rsidP="001B2C19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>En el ámbito nacional</w:t>
      </w:r>
      <w:r w:rsidR="002A7EC1">
        <w:rPr>
          <w:rStyle w:val="normaltextrun"/>
          <w:rFonts w:ascii="Riojana Book" w:eastAsiaTheme="majorEastAsia" w:hAnsi="Riojana Book"/>
          <w:sz w:val="20"/>
          <w:szCs w:val="20"/>
        </w:rPr>
        <w:t>, l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t xml:space="preserve">a Ley Orgánica 2/2006, de 3 de mayo, de Educación, dispone en su Preámbulo que la adecuada respuesta educativa a todo el alumnado se concibe a partir del principio de inclusión, entendiendo que únicamente de ese modo se garantiza el desarrollo de todos y todas, se favorece la equidad y se contribuye a una mayor cohesión social. La atención a la diversidad es una necesidad que abarca a todas las etapas educativas y a todo el alumnado. </w:t>
      </w:r>
      <w:r w:rsidR="002A7EC1">
        <w:rPr>
          <w:rStyle w:val="normaltextrun"/>
          <w:rFonts w:ascii="Riojana Book" w:eastAsiaTheme="majorEastAsia" w:hAnsi="Riojana Book"/>
          <w:sz w:val="20"/>
          <w:szCs w:val="20"/>
        </w:rPr>
        <w:t>El objetivo es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t xml:space="preserve"> contemplar la diversidad </w:t>
      </w:r>
      <w:r w:rsidR="002A7EC1">
        <w:rPr>
          <w:rStyle w:val="normaltextrun"/>
          <w:rFonts w:ascii="Riojana Book" w:eastAsiaTheme="majorEastAsia" w:hAnsi="Riojana Book"/>
          <w:sz w:val="20"/>
          <w:szCs w:val="20"/>
        </w:rPr>
        <w:t>del alumnado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t xml:space="preserve"> como </w:t>
      </w:r>
      <w:r w:rsidR="002A7EC1">
        <w:rPr>
          <w:rStyle w:val="normaltextrun"/>
          <w:rFonts w:ascii="Riojana Book" w:eastAsiaTheme="majorEastAsia" w:hAnsi="Riojana Book"/>
          <w:sz w:val="20"/>
          <w:szCs w:val="20"/>
        </w:rPr>
        <w:t xml:space="preserve">un 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t>principio y no como una medida que corresponde a las necesidades de unos pocos.</w:t>
      </w:r>
    </w:p>
    <w:p w14:paraId="75848F00" w14:textId="130B12AB" w:rsidR="001B2C19" w:rsidRPr="00375409" w:rsidRDefault="00C56DB2" w:rsidP="001B2C19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>En ese sentido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t xml:space="preserve">, se establece en el capítulo I del Título Preliminar de la Ley Orgánica 2/2006 de 3 de mayo, en concreto en el artículo 1 apartado b), que el sistema educativo español se inspira, entre otros, en el principio de equidad, que garantice la igualdad de oportunidades para el pleno desarrollo de la personalidad a través de la educación, la inclusión educativa, la igualdad de derechos y oportunidades, también entre mujeres y hombres, que </w:t>
      </w:r>
      <w:r w:rsidR="001B2C19" w:rsidRPr="00375409">
        <w:rPr>
          <w:rStyle w:val="normaltextrun"/>
          <w:rFonts w:ascii="Riojana Book" w:eastAsiaTheme="majorEastAsia" w:hAnsi="Riojana Book"/>
          <w:sz w:val="20"/>
          <w:szCs w:val="20"/>
        </w:rPr>
        <w:lastRenderedPageBreak/>
        <w:t>ayuden a superar cualquier discriminación y la accesibilidad universal a la educación, y que actúe como elemento compensador de las desigualdades personales, culturales, económicas y sociales, con especial atención a las que se deriven de cualquier tipo de discapacidad, de acuerdo con lo establecido en la Convención sobre los Derechos de las Personas con Discapacidad, ratificada en 2008, por España.</w:t>
      </w:r>
    </w:p>
    <w:p w14:paraId="66F9692C" w14:textId="28C44350" w:rsidR="002A7EC1" w:rsidRPr="00375409" w:rsidRDefault="00C56DB2" w:rsidP="002A7EC1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sz w:val="20"/>
          <w:szCs w:val="20"/>
        </w:rPr>
        <w:t>De la misma manera, el apartado 3 del artículo 4 establece que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la educación inclusiva </w:t>
      </w:r>
      <w:r>
        <w:rPr>
          <w:rStyle w:val="normaltextrun"/>
          <w:rFonts w:ascii="Riojana Book" w:eastAsiaTheme="majorEastAsia" w:hAnsi="Riojana Book" w:cs="Arial"/>
          <w:sz w:val="20"/>
          <w:szCs w:val="20"/>
        </w:rPr>
        <w:t>es un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principio fundamental, </w:t>
      </w:r>
      <w:r w:rsidR="009939C6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que se adoptará 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>con el fin de atender a la diversidad de las necesidades de todo el alumnado</w:t>
      </w:r>
      <w:r w:rsidR="009939C6">
        <w:rPr>
          <w:rStyle w:val="normaltextrun"/>
          <w:rFonts w:ascii="Riojana Book" w:eastAsiaTheme="majorEastAsia" w:hAnsi="Riojana Book" w:cs="Arial"/>
          <w:sz w:val="20"/>
          <w:szCs w:val="20"/>
        </w:rPr>
        <w:t>, tanto el que tiene especiales dificultades de aprendizaje como del que tiene mayor capacidad y motivación para aprender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. </w:t>
      </w:r>
      <w:r w:rsidR="009939C6">
        <w:rPr>
          <w:rStyle w:val="normaltextrun"/>
          <w:rFonts w:ascii="Riojana Book" w:eastAsiaTheme="majorEastAsia" w:hAnsi="Riojana Book" w:cs="Arial"/>
          <w:sz w:val="20"/>
          <w:szCs w:val="20"/>
        </w:rPr>
        <w:t>Asimismo, dispone que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, cuando tal diversidad lo requiera, se adoptarán las medidas organizativas, metodológicas y curriculares pertinentes, conforme a los principios del </w:t>
      </w:r>
      <w:r w:rsidR="009939C6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Diseño Universal </w:t>
      </w:r>
      <w:r w:rsidR="009939C6">
        <w:rPr>
          <w:rStyle w:val="normaltextrun"/>
          <w:rFonts w:ascii="Riojana Book" w:eastAsiaTheme="majorEastAsia" w:hAnsi="Riojana Book" w:cs="Arial"/>
          <w:sz w:val="20"/>
          <w:szCs w:val="20"/>
        </w:rPr>
        <w:t>de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</w:t>
      </w:r>
      <w:r w:rsidR="009939C6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>Aprendizaje</w:t>
      </w:r>
      <w:r w:rsidR="002A7EC1" w:rsidRPr="00375409">
        <w:rPr>
          <w:rStyle w:val="normaltextrun"/>
          <w:rFonts w:ascii="Riojana Book" w:eastAsiaTheme="majorEastAsia" w:hAnsi="Riojana Book" w:cs="Arial"/>
          <w:sz w:val="20"/>
          <w:szCs w:val="20"/>
        </w:rPr>
        <w:t>, garantizando en todo caso los derechos de la infancia y facilitando el acceso a los apoyos que el alumnado requiera.</w:t>
      </w:r>
    </w:p>
    <w:p w14:paraId="796EF705" w14:textId="77777777" w:rsidR="001B2C19" w:rsidRPr="00375409" w:rsidRDefault="001B2C19" w:rsidP="001B2C19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 w:rsidRPr="00375409">
        <w:rPr>
          <w:rStyle w:val="normaltextrun"/>
          <w:rFonts w:ascii="Riojana Book" w:eastAsiaTheme="majorEastAsia" w:hAnsi="Riojana Book"/>
          <w:sz w:val="20"/>
          <w:szCs w:val="20"/>
        </w:rPr>
        <w:t>En el Título I bajo la rúbrica de Las Enseñanzas y su Ordenación, la equidad y la inclusión educativa se contemplan como parte de los objetivos y de los principios pedagógicos que han de tenerse en cuenta en las distintas etapas educativas que se regulan a lo largo de los capítulos de dicho título.</w:t>
      </w:r>
    </w:p>
    <w:p w14:paraId="31077D1E" w14:textId="77777777" w:rsidR="001B2C19" w:rsidRPr="00375409" w:rsidRDefault="001B2C19" w:rsidP="001B2C19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 w:rsidRPr="00375409">
        <w:rPr>
          <w:rStyle w:val="normaltextrun"/>
          <w:rFonts w:ascii="Riojana Book" w:eastAsiaTheme="majorEastAsia" w:hAnsi="Riojana Book"/>
          <w:sz w:val="20"/>
          <w:szCs w:val="20"/>
        </w:rPr>
        <w:t>En el Título II sobre la Equidad en la Educación, el artículo 71.3 dispone que las Administraciones educativas establecerán los procedimientos y recursos precisos para identificar tempranamente las necesidades educativas específicas de los alumnos y alumnas a las que se refiere el apartado anterior. La atención integral al alumnado con necesidad específica de apoyo educativo se iniciará desde el mismo momento en que dicha necesidad sea identificada y se regirá por los principios de normalización e inclusión.</w:t>
      </w:r>
    </w:p>
    <w:p w14:paraId="64432983" w14:textId="7A7EB58A" w:rsidR="00B46BD5" w:rsidRPr="00375409" w:rsidRDefault="009939C6" w:rsidP="00B46BD5">
      <w:pPr>
        <w:spacing w:line="276" w:lineRule="auto"/>
        <w:jc w:val="both"/>
        <w:textAlignment w:val="baseline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Finalmente, </w:t>
      </w:r>
      <w:r w:rsidR="00A41EDE">
        <w:rPr>
          <w:rFonts w:ascii="Riojana Book" w:eastAsia="Times New Roman" w:hAnsi="Riojana Book" w:cs="Arial"/>
          <w:sz w:val="20"/>
          <w:szCs w:val="20"/>
          <w:lang w:eastAsia="es-ES"/>
        </w:rPr>
        <w:t xml:space="preserve">hay que mencionar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l</w:t>
      </w:r>
      <w:r w:rsidR="00B46BD5" w:rsidRPr="00375409">
        <w:rPr>
          <w:rFonts w:ascii="Riojana Book" w:eastAsia="Times New Roman" w:hAnsi="Riojana Book" w:cs="Arial"/>
          <w:sz w:val="20"/>
          <w:szCs w:val="20"/>
          <w:lang w:eastAsia="es-ES"/>
        </w:rPr>
        <w:t>a Ley Orgánica 8/2021, de 4 de junio, de protección integral a la infancia y la adolescencia frente a la violencia</w:t>
      </w:r>
      <w:r w:rsidR="009476E2">
        <w:rPr>
          <w:rFonts w:ascii="Riojana Book" w:eastAsia="Times New Roman" w:hAnsi="Riojana Book" w:cs="Arial"/>
          <w:sz w:val="20"/>
          <w:szCs w:val="20"/>
          <w:lang w:eastAsia="es-ES"/>
        </w:rPr>
        <w:t>, que</w:t>
      </w:r>
      <w:r w:rsidR="00B46BD5" w:rsidRPr="0037540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en su artículo 1.3 entiende por buen trato aquel que, respetando los derechos fundamentales de los niños, niñas y adolescentes, promueve activamente los principios de respeto mutuo, dignidad del ser humano, convivencia democrática, solución pacífica de conflictos, derecho a igual protección de la ley, igualdad de oportunidades y prohibición de discriminación de los niños, niñas y adolescentes.</w:t>
      </w:r>
    </w:p>
    <w:p w14:paraId="7F9C631F" w14:textId="77777777" w:rsidR="00B46BD5" w:rsidRPr="00375409" w:rsidRDefault="00B46BD5" w:rsidP="00B46BD5">
      <w:pPr>
        <w:spacing w:line="276" w:lineRule="auto"/>
        <w:jc w:val="both"/>
        <w:textAlignment w:val="baseline"/>
        <w:rPr>
          <w:rFonts w:eastAsia="Times New Roman" w:cs="Arial"/>
          <w:lang w:eastAsia="es-ES"/>
        </w:rPr>
      </w:pPr>
    </w:p>
    <w:p w14:paraId="18FC14CB" w14:textId="57194BC1" w:rsidR="00B46BD5" w:rsidRDefault="009939C6" w:rsidP="00B46BD5">
      <w:pPr>
        <w:spacing w:line="276" w:lineRule="auto"/>
        <w:jc w:val="both"/>
        <w:textAlignment w:val="baseline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En definitiva, e</w:t>
      </w:r>
      <w:r w:rsidR="00B46BD5" w:rsidRPr="00375409">
        <w:rPr>
          <w:rFonts w:ascii="Riojana Book" w:eastAsia="Times New Roman" w:hAnsi="Riojana Book" w:cs="Arial"/>
          <w:sz w:val="20"/>
          <w:szCs w:val="20"/>
          <w:lang w:eastAsia="es-ES"/>
        </w:rPr>
        <w:t>ste enfoque inclusivo sobre el que se enmarca la legislación</w:t>
      </w:r>
      <w:r w:rsidR="00707C76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nacional e</w:t>
      </w:r>
      <w:r w:rsidR="00B46BD5" w:rsidRPr="0037540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internacional, las sucesivas modificaciones de la legislación orgánica en materia de educación, y la demanda de la comunidad educativa obligan a concretar el marco regulador de la inclusión en la Comunidad Autónoma de La Rioja. </w:t>
      </w:r>
    </w:p>
    <w:p w14:paraId="05B00BE2" w14:textId="412BD8AE" w:rsidR="00B46BD5" w:rsidRPr="002A7EC1" w:rsidRDefault="00780589" w:rsidP="00780589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sz w:val="20"/>
          <w:szCs w:val="20"/>
        </w:rPr>
      </w:pPr>
      <w:r w:rsidRPr="002A7EC1">
        <w:rPr>
          <w:rFonts w:ascii="Riojana Book" w:hAnsi="Riojana Book" w:cs="Arial"/>
          <w:sz w:val="20"/>
          <w:szCs w:val="20"/>
        </w:rPr>
        <w:t>Es por ello que, e</w:t>
      </w:r>
      <w:r w:rsidR="00600373">
        <w:rPr>
          <w:rFonts w:ascii="Riojana Book" w:hAnsi="Riojana Book" w:cs="Arial"/>
          <w:sz w:val="20"/>
          <w:szCs w:val="20"/>
        </w:rPr>
        <w:t>ste D</w:t>
      </w:r>
      <w:r w:rsidR="00B46BD5" w:rsidRPr="002A7EC1">
        <w:rPr>
          <w:rFonts w:ascii="Riojana Book" w:hAnsi="Riojana Book" w:cs="Arial"/>
          <w:sz w:val="20"/>
          <w:szCs w:val="20"/>
        </w:rPr>
        <w:t xml:space="preserve">ecreto nace con la finalidad de </w:t>
      </w:r>
      <w:r w:rsidR="00E041E5" w:rsidRPr="002A7EC1">
        <w:rPr>
          <w:rFonts w:ascii="Riojana Book" w:hAnsi="Riojana Book" w:cs="Arial"/>
          <w:sz w:val="20"/>
          <w:szCs w:val="20"/>
        </w:rPr>
        <w:t>garantizar la igualdad de oportunidades</w:t>
      </w:r>
      <w:r w:rsidR="00B46BD5" w:rsidRPr="002A7EC1">
        <w:rPr>
          <w:rFonts w:ascii="Riojana Book" w:hAnsi="Riojana Book" w:cs="Arial"/>
          <w:sz w:val="20"/>
          <w:szCs w:val="20"/>
        </w:rPr>
        <w:t xml:space="preserve"> </w:t>
      </w:r>
      <w:r w:rsidR="0052766B" w:rsidRPr="002A7EC1">
        <w:rPr>
          <w:rFonts w:ascii="Riojana Book" w:hAnsi="Riojana Book" w:cs="Arial"/>
          <w:sz w:val="20"/>
          <w:szCs w:val="20"/>
        </w:rPr>
        <w:t xml:space="preserve">y el acceso a una educación de calidad del </w:t>
      </w:r>
      <w:r w:rsidRPr="002A7EC1">
        <w:rPr>
          <w:rStyle w:val="normaltextrun"/>
          <w:rFonts w:ascii="Riojana Book" w:eastAsiaTheme="majorEastAsia" w:hAnsi="Riojana Book"/>
          <w:sz w:val="20"/>
          <w:szCs w:val="20"/>
        </w:rPr>
        <w:t xml:space="preserve">alumnado riojano, reconociendo y valorando la diversidad como una oportunidad y no como una barrera, </w:t>
      </w:r>
      <w:r w:rsidR="0052766B" w:rsidRPr="002A7EC1">
        <w:rPr>
          <w:rFonts w:ascii="Riojana Book" w:hAnsi="Riojana Book" w:cs="Arial"/>
          <w:sz w:val="20"/>
          <w:szCs w:val="20"/>
        </w:rPr>
        <w:t>considerándose un</w:t>
      </w:r>
      <w:r w:rsidR="00B46BD5" w:rsidRPr="002A7EC1">
        <w:rPr>
          <w:rFonts w:ascii="Riojana Book" w:hAnsi="Riojana Book" w:cs="Arial"/>
          <w:sz w:val="20"/>
          <w:szCs w:val="20"/>
        </w:rPr>
        <w:t xml:space="preserve"> elemento fundamental de la inclusión educativa, la transformación del centro </w:t>
      </w:r>
      <w:r w:rsidRPr="002A7EC1">
        <w:rPr>
          <w:rFonts w:ascii="Riojana Book" w:hAnsi="Riojana Book" w:cs="Arial"/>
          <w:sz w:val="20"/>
          <w:szCs w:val="20"/>
        </w:rPr>
        <w:t xml:space="preserve">educativo </w:t>
      </w:r>
      <w:r w:rsidR="009939C6">
        <w:rPr>
          <w:rFonts w:ascii="Riojana Book" w:hAnsi="Riojana Book" w:cs="Arial"/>
          <w:sz w:val="20"/>
          <w:szCs w:val="20"/>
        </w:rPr>
        <w:t>y de su entorno.</w:t>
      </w:r>
      <w:r w:rsidR="00F2673F">
        <w:rPr>
          <w:rFonts w:ascii="Riojana Book" w:hAnsi="Riojana Book" w:cs="Arial"/>
          <w:sz w:val="20"/>
          <w:szCs w:val="20"/>
        </w:rPr>
        <w:t xml:space="preserve"> En definitiva, se trata de contemplar la diversidad de las alumnas y alumnos como un principio y no como una medida que corresponde a las necesidades de unos pocos.</w:t>
      </w:r>
    </w:p>
    <w:p w14:paraId="6F45D918" w14:textId="797BDFD0" w:rsidR="00F42503" w:rsidRPr="0019205B" w:rsidRDefault="00600373" w:rsidP="00F42503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lastRenderedPageBreak/>
        <w:t>El presente</w:t>
      </w:r>
      <w:r w:rsidR="00F42503" w:rsidRPr="0019205B">
        <w:rPr>
          <w:rFonts w:ascii="Riojana Book" w:hAnsi="Riojana Book"/>
          <w:sz w:val="20"/>
          <w:szCs w:val="20"/>
        </w:rPr>
        <w:t xml:space="preserve"> Decreto se adecúa a los principios de buena regulación</w:t>
      </w:r>
      <w:r w:rsidR="0058474B" w:rsidRPr="0019205B">
        <w:rPr>
          <w:rFonts w:ascii="Riojana Book" w:hAnsi="Riojana Book"/>
          <w:sz w:val="20"/>
          <w:szCs w:val="20"/>
        </w:rPr>
        <w:t xml:space="preserve"> </w:t>
      </w:r>
      <w:r w:rsidR="00F42503" w:rsidRPr="0019205B">
        <w:rPr>
          <w:rFonts w:ascii="Riojana Book" w:hAnsi="Riojana Book"/>
          <w:sz w:val="20"/>
          <w:szCs w:val="20"/>
        </w:rPr>
        <w:t>previstos en el artículo 129 de la Ley</w:t>
      </w:r>
      <w:r w:rsidR="009476E2">
        <w:rPr>
          <w:rFonts w:ascii="Riojana Book" w:hAnsi="Riojana Book"/>
          <w:sz w:val="20"/>
          <w:szCs w:val="20"/>
        </w:rPr>
        <w:t xml:space="preserve"> 39/2015, de 1 de octubre, del P</w:t>
      </w:r>
      <w:r w:rsidR="00F42503" w:rsidRPr="0019205B">
        <w:rPr>
          <w:rFonts w:ascii="Riojana Book" w:hAnsi="Riojana Book"/>
          <w:sz w:val="20"/>
          <w:szCs w:val="20"/>
        </w:rPr>
        <w:t>rocedimiento Administrativo Común de las Administraciones Públicas</w:t>
      </w:r>
      <w:r w:rsidR="0058474B" w:rsidRPr="0019205B">
        <w:rPr>
          <w:rFonts w:ascii="Riojana Book" w:hAnsi="Riojana Book"/>
          <w:sz w:val="20"/>
          <w:szCs w:val="20"/>
        </w:rPr>
        <w:t>.</w:t>
      </w:r>
    </w:p>
    <w:p w14:paraId="44122F1A" w14:textId="77777777" w:rsidR="00E6283D" w:rsidRPr="0019205B" w:rsidRDefault="00E6283D" w:rsidP="00E6283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17F723E9" w14:textId="0D825683" w:rsidR="0058474B" w:rsidRPr="0019205B" w:rsidRDefault="0058474B" w:rsidP="00E6283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9205B">
        <w:rPr>
          <w:rFonts w:ascii="Riojana Book" w:hAnsi="Riojana Book"/>
          <w:sz w:val="20"/>
          <w:szCs w:val="20"/>
        </w:rPr>
        <w:t xml:space="preserve">Por lo que se refiere a los principios de necesidad y eficacia, </w:t>
      </w:r>
      <w:r w:rsidR="002934EA" w:rsidRPr="0019205B">
        <w:rPr>
          <w:rFonts w:ascii="Riojana Book" w:hAnsi="Riojana Book"/>
          <w:sz w:val="20"/>
          <w:szCs w:val="20"/>
        </w:rPr>
        <w:t>la elaboración de este</w:t>
      </w:r>
      <w:r w:rsidR="009476E2">
        <w:rPr>
          <w:rFonts w:ascii="Riojana Book" w:hAnsi="Riojana Book"/>
          <w:sz w:val="20"/>
          <w:szCs w:val="20"/>
        </w:rPr>
        <w:t xml:space="preserve"> D</w:t>
      </w:r>
      <w:r w:rsidRPr="0019205B">
        <w:rPr>
          <w:rFonts w:ascii="Riojana Book" w:hAnsi="Riojana Book"/>
          <w:sz w:val="20"/>
          <w:szCs w:val="20"/>
        </w:rPr>
        <w:t xml:space="preserve">ecreto </w:t>
      </w:r>
      <w:r w:rsidR="002934EA" w:rsidRPr="0019205B">
        <w:rPr>
          <w:rFonts w:ascii="Riojana Book" w:hAnsi="Riojana Book"/>
          <w:sz w:val="20"/>
          <w:szCs w:val="20"/>
        </w:rPr>
        <w:t>se</w:t>
      </w:r>
      <w:r w:rsidRPr="0019205B">
        <w:rPr>
          <w:rFonts w:ascii="Riojana Book" w:hAnsi="Riojana Book"/>
          <w:sz w:val="20"/>
          <w:szCs w:val="20"/>
        </w:rPr>
        <w:t xml:space="preserve"> justifica </w:t>
      </w:r>
      <w:r w:rsidR="0056311F" w:rsidRPr="0019205B">
        <w:rPr>
          <w:rFonts w:ascii="Riojana Book" w:hAnsi="Riojana Book"/>
          <w:sz w:val="20"/>
          <w:szCs w:val="20"/>
        </w:rPr>
        <w:t>en el interés general</w:t>
      </w:r>
      <w:r w:rsidR="00E6283D" w:rsidRPr="0019205B">
        <w:rPr>
          <w:rFonts w:ascii="Riojana Book" w:hAnsi="Riojana Book"/>
          <w:sz w:val="20"/>
          <w:szCs w:val="20"/>
        </w:rPr>
        <w:t xml:space="preserve"> de establecer un marco que regule la atención educativa de</w:t>
      </w:r>
      <w:r w:rsidR="002934EA" w:rsidRPr="0019205B">
        <w:rPr>
          <w:rFonts w:ascii="Riojana Book" w:hAnsi="Riojana Book"/>
          <w:sz w:val="20"/>
          <w:szCs w:val="20"/>
        </w:rPr>
        <w:t xml:space="preserve"> todo e</w:t>
      </w:r>
      <w:r w:rsidR="00E6283D" w:rsidRPr="0019205B">
        <w:rPr>
          <w:rFonts w:ascii="Riojana Book" w:hAnsi="Riojana Book"/>
          <w:sz w:val="20"/>
          <w:szCs w:val="20"/>
        </w:rPr>
        <w:t xml:space="preserve">l alumnado en </w:t>
      </w:r>
      <w:r w:rsidR="002934EA" w:rsidRPr="0019205B">
        <w:rPr>
          <w:rFonts w:ascii="Riojana Book" w:hAnsi="Riojana Book"/>
          <w:sz w:val="20"/>
          <w:szCs w:val="20"/>
        </w:rPr>
        <w:t xml:space="preserve">el marco de un sistema educativo inclusivo y </w:t>
      </w:r>
      <w:r w:rsidR="0056311F" w:rsidRPr="0019205B">
        <w:rPr>
          <w:rFonts w:ascii="Riojana Book" w:hAnsi="Riojana Book"/>
          <w:sz w:val="20"/>
          <w:szCs w:val="20"/>
        </w:rPr>
        <w:t xml:space="preserve">de calidad, con una identificación clara de los fines, siendo éste el instrumento más adecuado para garantizar su consecución. </w:t>
      </w:r>
    </w:p>
    <w:p w14:paraId="51EFF04F" w14:textId="4E08E35C" w:rsidR="0058474B" w:rsidRPr="0019205B" w:rsidRDefault="0058474B" w:rsidP="0056311F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Riojana Book" w:eastAsiaTheme="minorHAnsi" w:hAnsi="Riojana Book" w:cstheme="minorBidi"/>
          <w:sz w:val="20"/>
          <w:szCs w:val="20"/>
          <w:lang w:eastAsia="en-US"/>
        </w:rPr>
      </w:pPr>
      <w:r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>En cuanto al principio de proporcionalidad,</w:t>
      </w:r>
      <w:r w:rsidRPr="0019205B">
        <w:rPr>
          <w:rFonts w:ascii="Verdana" w:hAnsi="Verdana"/>
          <w:color w:val="000000"/>
          <w:sz w:val="20"/>
          <w:szCs w:val="20"/>
        </w:rPr>
        <w:t xml:space="preserve"> </w:t>
      </w:r>
      <w:r w:rsidR="0056311F"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 xml:space="preserve">este decreto contiene una regulación adecuada e imprescindible para cumplir los objetivos previstos en él mismo. </w:t>
      </w:r>
    </w:p>
    <w:p w14:paraId="4607262D" w14:textId="5DF8F2B2" w:rsidR="002A2C39" w:rsidRPr="0019205B" w:rsidRDefault="002A2C39" w:rsidP="0056311F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Riojana Book" w:eastAsiaTheme="minorHAnsi" w:hAnsi="Riojana Book" w:cstheme="minorBidi"/>
          <w:sz w:val="20"/>
          <w:szCs w:val="20"/>
          <w:lang w:eastAsia="en-US"/>
        </w:rPr>
      </w:pPr>
      <w:r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>De acuerdo con el principio de seguridad jurídica,</w:t>
      </w:r>
      <w:r w:rsidRPr="001920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>la norma se dicta con el fin de generar un marco normativo estable, integrado, claro y de certidumbre, que facilite su conocimiento y se integre en el de forma coherente en el ordenamiento jurídico.</w:t>
      </w:r>
    </w:p>
    <w:p w14:paraId="7CE2E8ED" w14:textId="66069712" w:rsidR="0058474B" w:rsidRPr="0019205B" w:rsidRDefault="0058474B" w:rsidP="00462007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Riojana Book" w:eastAsiaTheme="minorHAnsi" w:hAnsi="Riojana Book" w:cstheme="minorBidi"/>
          <w:sz w:val="20"/>
          <w:szCs w:val="20"/>
          <w:lang w:eastAsia="en-US"/>
        </w:rPr>
      </w:pPr>
      <w:r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>De acuerdo con el principio de transparencia, se ha seguido en la tramitación de esta norma lo dispuesto en la Ley 19/2013, de 9 de diciembre, de transparencia, acceso a la información pública y buen gobierno, además de posibilitar la participación activa de las personas destinatarias mediante el trámite de audiencia pública a que se ha sometido la iniciativa</w:t>
      </w:r>
      <w:r w:rsidR="00462007"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>, concordante con la Ley 3/2014, de 11 de septiembre, de Transparencia y Buen Gobierno de La Rioja.</w:t>
      </w:r>
    </w:p>
    <w:p w14:paraId="280ED152" w14:textId="1823936A" w:rsidR="0058474B" w:rsidRPr="0019205B" w:rsidRDefault="00462007" w:rsidP="00462007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Riojana Book" w:eastAsiaTheme="minorHAnsi" w:hAnsi="Riojana Book" w:cstheme="minorBidi"/>
          <w:sz w:val="20"/>
          <w:szCs w:val="20"/>
          <w:lang w:eastAsia="en-US"/>
        </w:rPr>
      </w:pPr>
      <w:r w:rsidRPr="0019205B">
        <w:rPr>
          <w:rFonts w:ascii="Riojana Book" w:eastAsiaTheme="minorHAnsi" w:hAnsi="Riojana Book" w:cstheme="minorBidi"/>
          <w:sz w:val="20"/>
          <w:szCs w:val="20"/>
          <w:lang w:eastAsia="en-US"/>
        </w:rPr>
        <w:t xml:space="preserve">Finalmente, en lo relativo al principio de eficiencia, la aprobación de este decreto no supone cargas administrativas innecesarias a ciudadanos, familias ni alumnado. </w:t>
      </w:r>
    </w:p>
    <w:p w14:paraId="1EBA1F63" w14:textId="550063C7" w:rsidR="00A41EDE" w:rsidRPr="00780B7B" w:rsidRDefault="00A41EDE" w:rsidP="00A41EDE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sz w:val="20"/>
          <w:szCs w:val="20"/>
        </w:rPr>
      </w:pPr>
      <w:r>
        <w:rPr>
          <w:rFonts w:ascii="Riojana Book" w:hAnsi="Riojana Book" w:cs="Arial"/>
          <w:sz w:val="20"/>
          <w:szCs w:val="20"/>
        </w:rPr>
        <w:t>Este</w:t>
      </w:r>
      <w:r w:rsidRPr="00780B7B">
        <w:rPr>
          <w:rFonts w:ascii="Riojana Book" w:hAnsi="Riojana Book" w:cs="Arial"/>
          <w:sz w:val="20"/>
          <w:szCs w:val="20"/>
        </w:rPr>
        <w:t xml:space="preserve"> Decreto se estructura en cuatro títulos: el primero establece las disposiciones generales, el segundo se centra en la atención educativa inclusiva, con especial atención a identificación de barreras para la presencia, el aprendizaje y la participación del alumnado, el tercero regula el Plan de </w:t>
      </w:r>
      <w:r w:rsidR="009476E2" w:rsidRPr="00780B7B">
        <w:rPr>
          <w:rFonts w:ascii="Riojana Book" w:hAnsi="Riojana Book" w:cs="Arial"/>
          <w:sz w:val="20"/>
          <w:szCs w:val="20"/>
        </w:rPr>
        <w:t xml:space="preserve">Atención </w:t>
      </w:r>
      <w:r w:rsidRPr="00780B7B">
        <w:rPr>
          <w:rFonts w:ascii="Riojana Book" w:hAnsi="Riojana Book" w:cs="Arial"/>
          <w:sz w:val="20"/>
          <w:szCs w:val="20"/>
        </w:rPr>
        <w:t xml:space="preserve">a las </w:t>
      </w:r>
      <w:r w:rsidR="009476E2" w:rsidRPr="00780B7B">
        <w:rPr>
          <w:rFonts w:ascii="Riojana Book" w:hAnsi="Riojana Book" w:cs="Arial"/>
          <w:sz w:val="20"/>
          <w:szCs w:val="20"/>
        </w:rPr>
        <w:t xml:space="preserve">Diferencias Individuales </w:t>
      </w:r>
      <w:r w:rsidRPr="00780B7B">
        <w:rPr>
          <w:rFonts w:ascii="Riojana Book" w:hAnsi="Riojana Book" w:cs="Arial"/>
          <w:sz w:val="20"/>
          <w:szCs w:val="20"/>
        </w:rPr>
        <w:t>del alumnado, y finalmente el cuarto establece la participación de la comunidad educativa.</w:t>
      </w:r>
    </w:p>
    <w:p w14:paraId="0786DF7A" w14:textId="77777777" w:rsidR="00B46BD5" w:rsidRPr="001B2C19" w:rsidRDefault="00B46BD5" w:rsidP="001B2C19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Riojana Book" w:eastAsiaTheme="minorHAnsi" w:hAnsi="Riojana Book" w:cstheme="minorBidi"/>
          <w:sz w:val="20"/>
          <w:szCs w:val="20"/>
          <w:lang w:eastAsia="en-US"/>
        </w:rPr>
      </w:pPr>
      <w:r w:rsidRPr="001B2C19">
        <w:rPr>
          <w:rFonts w:ascii="Riojana Book" w:eastAsiaTheme="minorHAnsi" w:hAnsi="Riojana Book" w:cstheme="minorBidi"/>
          <w:sz w:val="20"/>
          <w:szCs w:val="20"/>
          <w:lang w:eastAsia="en-US"/>
        </w:rPr>
        <w:t>Se ha emitido dictamen del Consejo Escolar de La Rioja, de conformidad con lo dispuesto en la Ley 3/2004, de 25 de junio, de Consejos Escolares de La Rioja.</w:t>
      </w:r>
    </w:p>
    <w:p w14:paraId="6CFCD558" w14:textId="177BEBEB" w:rsidR="00B46BD5" w:rsidRPr="003E472C" w:rsidRDefault="00B46BD5" w:rsidP="00B46BD5">
      <w:pPr>
        <w:spacing w:line="276" w:lineRule="auto"/>
        <w:jc w:val="both"/>
        <w:textAlignment w:val="baseline"/>
        <w:rPr>
          <w:rFonts w:ascii="Riojana Book" w:eastAsia="Times New Roman" w:hAnsi="Riojana Book" w:cs="Arial"/>
          <w:color w:val="000000" w:themeColor="text1"/>
          <w:sz w:val="20"/>
          <w:szCs w:val="20"/>
          <w:lang w:eastAsia="es-ES"/>
        </w:rPr>
      </w:pPr>
      <w:r w:rsidRPr="003E472C">
        <w:rPr>
          <w:rFonts w:ascii="Riojana Book" w:eastAsia="Times New Roman" w:hAnsi="Riojana Book" w:cs="Arial"/>
          <w:color w:val="000000" w:themeColor="text1"/>
          <w:sz w:val="20"/>
          <w:szCs w:val="20"/>
          <w:lang w:eastAsia="es-ES"/>
        </w:rPr>
        <w:t xml:space="preserve">En su virtud, el Consejo de Gobierno, a propuesta del Consejero de Educación y </w:t>
      </w:r>
      <w:r w:rsidR="003E472C" w:rsidRPr="003E472C">
        <w:rPr>
          <w:rFonts w:ascii="Riojana Book" w:eastAsia="Times New Roman" w:hAnsi="Riojana Book" w:cs="Arial"/>
          <w:sz w:val="20"/>
          <w:szCs w:val="20"/>
          <w:lang w:eastAsia="es-ES"/>
        </w:rPr>
        <w:t>Empleo</w:t>
      </w:r>
      <w:r w:rsidRPr="000B26DD">
        <w:rPr>
          <w:rFonts w:ascii="Riojana Book" w:eastAsia="Times New Roman" w:hAnsi="Riojana Book" w:cs="Arial"/>
          <w:sz w:val="20"/>
          <w:szCs w:val="20"/>
          <w:lang w:eastAsia="es-ES"/>
        </w:rPr>
        <w:t>, oído</w:t>
      </w:r>
      <w:r w:rsidR="00127C0E" w:rsidRPr="000B26DD">
        <w:rPr>
          <w:rFonts w:ascii="Riojana Book" w:eastAsia="Times New Roman" w:hAnsi="Riojana Book" w:cs="Arial"/>
          <w:sz w:val="20"/>
          <w:szCs w:val="20"/>
          <w:lang w:eastAsia="es-ES"/>
        </w:rPr>
        <w:t>/conforme</w:t>
      </w:r>
      <w:r w:rsidRPr="003E472C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con </w:t>
      </w:r>
      <w:r w:rsidRPr="003E472C">
        <w:rPr>
          <w:rFonts w:ascii="Riojana Book" w:eastAsia="Times New Roman" w:hAnsi="Riojana Book" w:cs="Arial"/>
          <w:color w:val="000000" w:themeColor="text1"/>
          <w:sz w:val="20"/>
          <w:szCs w:val="20"/>
          <w:lang w:eastAsia="es-ES"/>
        </w:rPr>
        <w:t xml:space="preserve">el Consejo Consultivo de La Rioja y previa deliberación de sus miembros en su reunión celebrada el </w:t>
      </w:r>
      <w:r w:rsidRPr="003E472C">
        <w:rPr>
          <w:rFonts w:ascii="Riojana Book" w:eastAsia="Times New Roman" w:hAnsi="Riojana Book" w:cs="Arial"/>
          <w:color w:val="000000" w:themeColor="text1"/>
          <w:sz w:val="20"/>
          <w:szCs w:val="20"/>
          <w:highlight w:val="yellow"/>
          <w:lang w:eastAsia="es-ES"/>
        </w:rPr>
        <w:t>día XX de XXXX de 202</w:t>
      </w:r>
      <w:r w:rsidR="003E472C">
        <w:rPr>
          <w:rFonts w:ascii="Riojana Book" w:eastAsia="Times New Roman" w:hAnsi="Riojana Book" w:cs="Arial"/>
          <w:color w:val="000000" w:themeColor="text1"/>
          <w:sz w:val="20"/>
          <w:szCs w:val="20"/>
          <w:lang w:eastAsia="es-ES"/>
        </w:rPr>
        <w:t>5</w:t>
      </w:r>
      <w:r w:rsidR="000B13FC">
        <w:rPr>
          <w:rFonts w:ascii="Riojana Book" w:eastAsia="Times New Roman" w:hAnsi="Riojana Book" w:cs="Arial"/>
          <w:color w:val="000000" w:themeColor="text1"/>
          <w:sz w:val="20"/>
          <w:szCs w:val="20"/>
          <w:lang w:eastAsia="es-ES"/>
        </w:rPr>
        <w:t xml:space="preserve"> acuerda aprobar el siguiente</w:t>
      </w:r>
    </w:p>
    <w:p w14:paraId="1465CDFD" w14:textId="77777777" w:rsidR="001544F7" w:rsidRDefault="001544F7" w:rsidP="00B25458">
      <w:pPr>
        <w:spacing w:line="276" w:lineRule="auto"/>
        <w:jc w:val="center"/>
        <w:textAlignment w:val="baseline"/>
        <w:rPr>
          <w:rFonts w:ascii="Riojana Book" w:eastAsia="Times New Roman" w:hAnsi="Riojana Book" w:cs="Arial"/>
          <w:color w:val="000000" w:themeColor="text1"/>
          <w:lang w:eastAsia="es-ES"/>
        </w:rPr>
      </w:pPr>
    </w:p>
    <w:p w14:paraId="3DD17BF4" w14:textId="77777777" w:rsidR="00B75AA9" w:rsidRDefault="00B75AA9" w:rsidP="00B75AA9">
      <w:pPr>
        <w:jc w:val="center"/>
        <w:rPr>
          <w:rFonts w:ascii="Riojana Bold" w:hAnsi="Riojana Bold"/>
        </w:rPr>
      </w:pPr>
      <w:r w:rsidRPr="002F4D8C">
        <w:rPr>
          <w:rFonts w:ascii="Riojana Bold" w:hAnsi="Riojana Bold"/>
        </w:rPr>
        <w:t>DECRETO</w:t>
      </w:r>
    </w:p>
    <w:p w14:paraId="288D08B3" w14:textId="77777777" w:rsidR="00B75AA9" w:rsidRPr="002F4D8C" w:rsidRDefault="00B75AA9" w:rsidP="00B75AA9">
      <w:pPr>
        <w:jc w:val="center"/>
        <w:rPr>
          <w:rFonts w:ascii="Riojana Bold" w:hAnsi="Riojana Bold"/>
        </w:rPr>
      </w:pPr>
    </w:p>
    <w:p w14:paraId="35C777BF" w14:textId="57E61790" w:rsidR="002952B1" w:rsidRDefault="00B75AA9" w:rsidP="002952B1">
      <w:pPr>
        <w:pStyle w:val="TtulosRiojana12"/>
        <w:rPr>
          <w:color w:val="auto"/>
        </w:rPr>
      </w:pPr>
      <w:r w:rsidRPr="00C47FDE">
        <w:rPr>
          <w:color w:val="auto"/>
        </w:rPr>
        <w:t xml:space="preserve">Título </w:t>
      </w:r>
      <w:r w:rsidR="00AA7F5E">
        <w:rPr>
          <w:color w:val="auto"/>
        </w:rPr>
        <w:t xml:space="preserve">I. </w:t>
      </w:r>
      <w:r w:rsidR="00AA7F5E">
        <w:rPr>
          <w:rStyle w:val="normaltextrun"/>
          <w:rFonts w:eastAsiaTheme="majorEastAsia" w:cs="Arial"/>
          <w:bCs/>
          <w:iCs/>
          <w:color w:val="000000" w:themeColor="text1"/>
        </w:rPr>
        <w:t>Disposiciones generales</w:t>
      </w:r>
    </w:p>
    <w:p w14:paraId="341FC535" w14:textId="77777777" w:rsidR="002952B1" w:rsidRDefault="002952B1" w:rsidP="002952B1">
      <w:pPr>
        <w:pStyle w:val="TtulosRiojana12"/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</w:pPr>
    </w:p>
    <w:p w14:paraId="7A500A83" w14:textId="4B45FF9F" w:rsidR="0060511E" w:rsidRPr="004D30B4" w:rsidRDefault="0060511E" w:rsidP="00DD7C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1. </w:t>
      </w: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Objeto y ámbito de aplicación. </w:t>
      </w:r>
    </w:p>
    <w:p w14:paraId="66F90865" w14:textId="77777777" w:rsidR="004D30B4" w:rsidRDefault="004D30B4" w:rsidP="004D30B4">
      <w:pPr>
        <w:pStyle w:val="Prrafodelista"/>
        <w:spacing w:line="280" w:lineRule="exact"/>
        <w:ind w:left="0"/>
        <w:contextualSpacing w:val="0"/>
        <w:jc w:val="both"/>
        <w:rPr>
          <w:rFonts w:ascii="Riojana Book" w:hAnsi="Riojana Book"/>
          <w:sz w:val="20"/>
          <w:szCs w:val="20"/>
        </w:rPr>
      </w:pPr>
    </w:p>
    <w:p w14:paraId="6BB03421" w14:textId="3C997A63" w:rsidR="0060511E" w:rsidRPr="004D30B4" w:rsidRDefault="004D30B4" w:rsidP="004D30B4">
      <w:pPr>
        <w:pStyle w:val="Prrafodelista"/>
        <w:spacing w:line="280" w:lineRule="exact"/>
        <w:ind w:left="0"/>
        <w:contextualSpacing w:val="0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lastRenderedPageBreak/>
        <w:t xml:space="preserve">1. </w:t>
      </w:r>
      <w:r w:rsidR="0060511E" w:rsidRPr="004D30B4">
        <w:rPr>
          <w:rFonts w:ascii="Riojana Book" w:hAnsi="Riojana Book"/>
          <w:sz w:val="20"/>
          <w:szCs w:val="20"/>
        </w:rPr>
        <w:t xml:space="preserve">El presente Decreto tiene por objeto regular la atención educativa a las diferencias individuales del alumnado en el marco del principio de inclusión educativa.  </w:t>
      </w:r>
    </w:p>
    <w:p w14:paraId="5186E16B" w14:textId="77777777" w:rsidR="004D30B4" w:rsidRDefault="004D30B4" w:rsidP="004D30B4">
      <w:pPr>
        <w:pStyle w:val="Prrafodelista"/>
        <w:spacing w:line="280" w:lineRule="exact"/>
        <w:ind w:left="0"/>
        <w:contextualSpacing w:val="0"/>
        <w:jc w:val="both"/>
        <w:rPr>
          <w:rFonts w:ascii="Riojana Book" w:hAnsi="Riojana Book"/>
          <w:sz w:val="20"/>
          <w:szCs w:val="20"/>
        </w:rPr>
      </w:pPr>
    </w:p>
    <w:p w14:paraId="0944F2EF" w14:textId="60F27BDE" w:rsidR="0060511E" w:rsidRPr="004D30B4" w:rsidRDefault="004D30B4" w:rsidP="004D30B4">
      <w:pPr>
        <w:pStyle w:val="Prrafodelista"/>
        <w:spacing w:line="280" w:lineRule="exact"/>
        <w:ind w:left="0"/>
        <w:contextualSpacing w:val="0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2. </w:t>
      </w:r>
      <w:r w:rsidR="0060511E" w:rsidRPr="004D30B4">
        <w:rPr>
          <w:rFonts w:ascii="Riojana Book" w:hAnsi="Riojana Book"/>
          <w:sz w:val="20"/>
          <w:szCs w:val="20"/>
        </w:rPr>
        <w:t>Será de aplicación a todos los centros educativos sostenidos con fondos públicos de niveles educativos no universitarios de la Comunidad Autónoma La Rioja.</w:t>
      </w:r>
    </w:p>
    <w:p w14:paraId="35285FD7" w14:textId="1A24448C" w:rsidR="0060511E" w:rsidRDefault="0060511E" w:rsidP="006051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" w:hAnsi="Riojana" w:cs="Arial"/>
          <w:color w:val="000000" w:themeColor="text1"/>
        </w:rPr>
      </w:pPr>
    </w:p>
    <w:p w14:paraId="7C666C4C" w14:textId="1022D32F" w:rsidR="007A7E46" w:rsidRPr="004D30B4" w:rsidRDefault="007A7E46" w:rsidP="006051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Artículo</w:t>
      </w:r>
      <w:r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 </w:t>
      </w:r>
      <w:r w:rsidR="004D30B4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2</w:t>
      </w:r>
      <w:r w:rsidRPr="00F54F97">
        <w:rPr>
          <w:rStyle w:val="normaltextrun"/>
          <w:rFonts w:ascii="Riojana SemiBold" w:eastAsiaTheme="majorEastAsia" w:hAnsi="Riojana SemiBold" w:cs="Arial"/>
          <w:bCs/>
          <w:i/>
          <w:iCs/>
          <w:color w:val="000000" w:themeColor="text1"/>
          <w:sz w:val="20"/>
          <w:szCs w:val="20"/>
        </w:rPr>
        <w:t>.</w:t>
      </w:r>
      <w:r>
        <w:rPr>
          <w:rStyle w:val="normaltextrun"/>
          <w:rFonts w:ascii="Riojana SemiBold" w:eastAsiaTheme="majorEastAsia" w:hAnsi="Riojana SemiBold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Concepto de inclusión educativa.</w:t>
      </w:r>
    </w:p>
    <w:p w14:paraId="618D8E33" w14:textId="5CF02DE8" w:rsidR="000B1BB0" w:rsidRPr="00D635FB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eastAsiaTheme="majorEastAsia" w:hAnsi="Riojana Book" w:cs="Arial"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1. </w:t>
      </w:r>
      <w:r w:rsidR="000B1BB0" w:rsidRPr="004D30B4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Se entiende por educación inclusiva el proceso mediante el cual se debe garantizar una respuesta educativa a las diferencias individuales de todo el alumnado </w:t>
      </w:r>
      <w:r w:rsidR="00D635FB" w:rsidRPr="004D30B4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a través de la adopción de medidas y actuaciones educativas dirigidas a identificar y superar las barreras para la presencia, el aprendizaje y la participación de todo el alumnado </w:t>
      </w:r>
      <w:r w:rsidR="00D635FB" w:rsidRPr="004D30B4">
        <w:rPr>
          <w:rFonts w:ascii="Riojana Book" w:hAnsi="Riojana Book" w:cs="Arial"/>
          <w:color w:val="000000" w:themeColor="text1"/>
          <w:sz w:val="20"/>
          <w:szCs w:val="20"/>
        </w:rPr>
        <w:t>teniendo en cuenta las diferentes capacidades, ritmos de aprendizaje, motivaciones e intereses, situaciones personales, sociales y económicas, culturales y lingüísticas de manera que puedan alcanzar el máximo desarrollo de sus potencialidades y capacidades personales.</w:t>
      </w:r>
    </w:p>
    <w:p w14:paraId="3EF30076" w14:textId="3552DA51" w:rsidR="000B1BB0" w:rsidRDefault="004D30B4" w:rsidP="004D30B4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2. </w:t>
      </w:r>
      <w:r w:rsidR="000B1BB0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La educación inclusiva </w:t>
      </w:r>
      <w:r w:rsidR="000B1BB0" w:rsidRPr="000052A6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es </w:t>
      </w:r>
      <w:r w:rsidR="00D618C6" w:rsidRPr="000052A6">
        <w:rPr>
          <w:rStyle w:val="normaltextrun"/>
          <w:rFonts w:ascii="Riojana Book" w:eastAsiaTheme="majorEastAsia" w:hAnsi="Riojana Book" w:cs="Arial"/>
          <w:sz w:val="20"/>
          <w:szCs w:val="20"/>
        </w:rPr>
        <w:t>un</w:t>
      </w:r>
      <w:r w:rsidR="000B1BB0" w:rsidRPr="000052A6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principio </w:t>
      </w:r>
      <w:r w:rsidR="000B1BB0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fundamental que debe regir a lo largo de todas las etapas del sistema educativo. </w:t>
      </w:r>
    </w:p>
    <w:p w14:paraId="68F18A9A" w14:textId="2D4D47A5" w:rsidR="0060511E" w:rsidRPr="004D30B4" w:rsidRDefault="0060511E" w:rsidP="006051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Artículo</w:t>
      </w:r>
      <w:r w:rsidR="007A7E4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 </w:t>
      </w:r>
      <w:r w:rsidR="004D30B4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3</w:t>
      </w:r>
      <w:r w:rsidRPr="00F54F97">
        <w:rPr>
          <w:rStyle w:val="normaltextrun"/>
          <w:rFonts w:ascii="Riojana SemiBold" w:eastAsiaTheme="majorEastAsia" w:hAnsi="Riojana SemiBold" w:cs="Arial"/>
          <w:bCs/>
          <w:i/>
          <w:iCs/>
          <w:color w:val="000000" w:themeColor="text1"/>
          <w:sz w:val="20"/>
          <w:szCs w:val="20"/>
        </w:rPr>
        <w:t xml:space="preserve">. </w:t>
      </w: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Principios de actuación.</w:t>
      </w:r>
    </w:p>
    <w:p w14:paraId="155F2B70" w14:textId="6498CC63" w:rsidR="0060511E" w:rsidRDefault="004B2B21" w:rsidP="0060511E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C</w:t>
      </w:r>
      <w:r w:rsidRPr="004B2B21">
        <w:rPr>
          <w:rFonts w:ascii="Riojana Book" w:hAnsi="Riojana Book" w:cs="Arial"/>
          <w:sz w:val="20"/>
          <w:szCs w:val="20"/>
        </w:rPr>
        <w:t xml:space="preserve">on el fin </w:t>
      </w:r>
      <w:r>
        <w:rPr>
          <w:rFonts w:ascii="Riojana Book" w:hAnsi="Riojana Book" w:cs="Arial"/>
          <w:color w:val="000000" w:themeColor="text1"/>
          <w:sz w:val="20"/>
          <w:szCs w:val="20"/>
        </w:rPr>
        <w:t xml:space="preserve">de </w:t>
      </w:r>
      <w:r w:rsidRPr="00290B1C">
        <w:rPr>
          <w:rFonts w:ascii="Riojana Book" w:hAnsi="Riojana Book" w:cs="Arial"/>
          <w:color w:val="000000" w:themeColor="text1"/>
          <w:sz w:val="20"/>
          <w:szCs w:val="20"/>
        </w:rPr>
        <w:t>alcanzar los objetivos establecidos con carácter general para cada una de las etapas educativas</w:t>
      </w:r>
      <w:r w:rsidR="00F814EC">
        <w:rPr>
          <w:rFonts w:ascii="Riojana Book" w:hAnsi="Riojana Book" w:cs="Arial"/>
          <w:color w:val="000000" w:themeColor="text1"/>
          <w:sz w:val="20"/>
          <w:szCs w:val="20"/>
        </w:rPr>
        <w:t>,</w:t>
      </w:r>
      <w:r w:rsidRPr="00290B1C">
        <w:rPr>
          <w:rFonts w:ascii="Riojana Book" w:hAnsi="Riojana Book" w:cs="Arial"/>
          <w:color w:val="000000" w:themeColor="text1"/>
          <w:sz w:val="20"/>
          <w:szCs w:val="20"/>
        </w:rPr>
        <w:t xml:space="preserve"> </w:t>
      </w:r>
      <w:r>
        <w:rPr>
          <w:rFonts w:ascii="Riojana Book" w:hAnsi="Riojana Book" w:cs="Arial"/>
          <w:color w:val="000000" w:themeColor="text1"/>
          <w:sz w:val="20"/>
          <w:szCs w:val="20"/>
        </w:rPr>
        <w:t>l</w:t>
      </w:r>
      <w:r w:rsidR="0060511E" w:rsidRPr="00290B1C">
        <w:rPr>
          <w:rFonts w:ascii="Riojana Book" w:hAnsi="Riojana Book" w:cs="Arial"/>
          <w:color w:val="000000" w:themeColor="text1"/>
          <w:sz w:val="20"/>
          <w:szCs w:val="20"/>
        </w:rPr>
        <w:t>a atención a la</w:t>
      </w:r>
      <w:r w:rsidR="0060511E">
        <w:rPr>
          <w:rFonts w:ascii="Riojana Book" w:hAnsi="Riojana Book" w:cs="Arial"/>
          <w:color w:val="000000" w:themeColor="text1"/>
          <w:sz w:val="20"/>
          <w:szCs w:val="20"/>
        </w:rPr>
        <w:t xml:space="preserve">s diferencias individuales </w:t>
      </w:r>
      <w:r w:rsidR="0060511E" w:rsidRPr="00290B1C">
        <w:rPr>
          <w:rFonts w:ascii="Riojana Book" w:hAnsi="Riojana Book" w:cs="Arial"/>
          <w:color w:val="000000" w:themeColor="text1"/>
          <w:sz w:val="20"/>
          <w:szCs w:val="20"/>
        </w:rPr>
        <w:t>del alumnado</w:t>
      </w:r>
      <w:r w:rsidR="00F814EC">
        <w:rPr>
          <w:rFonts w:ascii="Riojana Book" w:hAnsi="Riojana Book" w:cs="Arial"/>
          <w:color w:val="000000" w:themeColor="text1"/>
          <w:sz w:val="20"/>
          <w:szCs w:val="20"/>
        </w:rPr>
        <w:t>,</w:t>
      </w:r>
      <w:r w:rsidR="0060511E">
        <w:rPr>
          <w:rFonts w:ascii="Riojana Book" w:hAnsi="Riojana Book" w:cs="Arial"/>
          <w:color w:val="000000" w:themeColor="text1"/>
          <w:sz w:val="20"/>
          <w:szCs w:val="20"/>
        </w:rPr>
        <w:t xml:space="preserve"> en el marco del principio de inclusión </w:t>
      </w:r>
      <w:r w:rsidR="00D46A96" w:rsidRPr="004B2B21">
        <w:rPr>
          <w:rFonts w:ascii="Riojana Book" w:hAnsi="Riojana Book" w:cs="Arial"/>
          <w:sz w:val="20"/>
          <w:szCs w:val="20"/>
        </w:rPr>
        <w:t>educativa</w:t>
      </w:r>
      <w:r w:rsidR="00F814EC">
        <w:rPr>
          <w:rFonts w:ascii="Riojana Book" w:hAnsi="Riojana Book" w:cs="Arial"/>
          <w:sz w:val="20"/>
          <w:szCs w:val="20"/>
        </w:rPr>
        <w:t>,</w:t>
      </w:r>
      <w:r w:rsidR="00D46A96" w:rsidRPr="004B2B21">
        <w:rPr>
          <w:rFonts w:ascii="Riojana Book" w:hAnsi="Riojana Book" w:cs="Arial"/>
          <w:sz w:val="20"/>
          <w:szCs w:val="20"/>
        </w:rPr>
        <w:t xml:space="preserve"> </w:t>
      </w:r>
      <w:r w:rsidR="00D46A96" w:rsidRPr="00290B1C">
        <w:rPr>
          <w:rFonts w:ascii="Riojana Book" w:hAnsi="Riojana Book" w:cs="Arial"/>
          <w:color w:val="000000" w:themeColor="text1"/>
          <w:sz w:val="20"/>
          <w:szCs w:val="20"/>
        </w:rPr>
        <w:t>se</w:t>
      </w:r>
      <w:r w:rsidR="0060511E" w:rsidRPr="00290B1C">
        <w:rPr>
          <w:rFonts w:ascii="Riojana Book" w:hAnsi="Riojana Book" w:cs="Arial"/>
          <w:color w:val="000000" w:themeColor="text1"/>
          <w:sz w:val="20"/>
          <w:szCs w:val="20"/>
        </w:rPr>
        <w:t xml:space="preserve"> regirá por los </w:t>
      </w:r>
      <w:r w:rsidR="0060511E">
        <w:rPr>
          <w:rFonts w:ascii="Riojana Book" w:hAnsi="Riojana Book" w:cs="Arial"/>
          <w:color w:val="000000" w:themeColor="text1"/>
          <w:sz w:val="20"/>
          <w:szCs w:val="20"/>
        </w:rPr>
        <w:t>siguientes principios:</w:t>
      </w:r>
    </w:p>
    <w:p w14:paraId="7394F858" w14:textId="4CA25131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Prevención de las necesidades educativas mediante la detección e identificación de las barreras que dificultan el aprendizaje y la participación, ofreciendo, lo más tempranamente posible, una respuesta educativa integral y adecuada a las necesidades individuales del alumnado.</w:t>
      </w:r>
    </w:p>
    <w:p w14:paraId="35082D7F" w14:textId="0B3D1571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Normalización en la respuesta educativa que garantice la organización y utilización de los recursos, espacios y tiempos.</w:t>
      </w:r>
    </w:p>
    <w:p w14:paraId="15C63FC6" w14:textId="416C518A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 xml:space="preserve">Adecuación de los procesos educativos favoreciendo la organización del centro y del aula de forma individualizada, flexible y ajustada a las necesidades del alumnado, con el fin de garantizar la equidad y la calidad de la educación. </w:t>
      </w:r>
    </w:p>
    <w:p w14:paraId="71895236" w14:textId="7380EB87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Autonomía de los centros educativos para establecer una organización flexible, tanto en el proceso de enseñanza y aprendizaje como en el de gestión de los recursos.</w:t>
      </w:r>
    </w:p>
    <w:p w14:paraId="3C23E62A" w14:textId="33D8966D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 xml:space="preserve">Participación de la comunidad educativa garantizando la coherencia y continuidad del proceso educativo asegurando el intercambio de información entre los profesionales de la educación en las diferentes etapas educativas, así como la participación de los </w:t>
      </w:r>
      <w:r w:rsidRPr="009660E3">
        <w:rPr>
          <w:rFonts w:ascii="Riojana Book" w:hAnsi="Riojana Book" w:cs="Arial"/>
          <w:color w:val="000000" w:themeColor="text1"/>
          <w:sz w:val="20"/>
          <w:szCs w:val="20"/>
        </w:rPr>
        <w:t>progenitores</w:t>
      </w:r>
      <w:r>
        <w:rPr>
          <w:rFonts w:ascii="Riojana Book" w:hAnsi="Riojana Book" w:cs="Arial"/>
          <w:color w:val="000000" w:themeColor="text1"/>
          <w:sz w:val="20"/>
          <w:szCs w:val="20"/>
        </w:rPr>
        <w:t xml:space="preserve"> </w:t>
      </w:r>
      <w:r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o personas que ejerzan la tutoría legal</w:t>
      </w:r>
      <w:r>
        <w:rPr>
          <w:rFonts w:ascii="Riojana Book" w:hAnsi="Riojana Book" w:cs="Arial"/>
          <w:color w:val="000000" w:themeColor="text1"/>
          <w:sz w:val="20"/>
          <w:szCs w:val="20"/>
        </w:rPr>
        <w:t xml:space="preserve"> en el proceso educativo.</w:t>
      </w:r>
    </w:p>
    <w:p w14:paraId="4841BF89" w14:textId="170F9B28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lastRenderedPageBreak/>
        <w:t>Colaboración y fomento de la participación de la comunidad educativa con entidades, organizaciones e instituciones que intervienen en el proceso educativo con el fin de coordinar y diseñar proyectos comunes que ayuden a optimizar recursos y alcanzar una educación de calidad.</w:t>
      </w:r>
    </w:p>
    <w:p w14:paraId="1D5DC24A" w14:textId="4CC012EA" w:rsidR="0060511E" w:rsidRDefault="0060511E" w:rsidP="00CD6DD4">
      <w:pPr>
        <w:pStyle w:val="paragraph"/>
        <w:numPr>
          <w:ilvl w:val="0"/>
          <w:numId w:val="16"/>
        </w:numPr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Responsabilidad compartida entre todos los agentes de la comunidad educativa.</w:t>
      </w:r>
    </w:p>
    <w:p w14:paraId="09D8997D" w14:textId="77777777" w:rsidR="00FC36BC" w:rsidRDefault="00FC36BC" w:rsidP="002952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</w:pPr>
    </w:p>
    <w:p w14:paraId="698C23C8" w14:textId="620DF5BC" w:rsidR="00FC36BC" w:rsidRDefault="00FC36BC" w:rsidP="002952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</w:pPr>
      <w:r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>Título II: Atención educativa inclusiva</w:t>
      </w:r>
    </w:p>
    <w:p w14:paraId="47C112E9" w14:textId="77777777" w:rsidR="00FC36BC" w:rsidRDefault="00FC36BC" w:rsidP="002952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</w:pPr>
    </w:p>
    <w:p w14:paraId="007844C0" w14:textId="40459064" w:rsidR="0060511E" w:rsidRPr="002952B1" w:rsidRDefault="002952B1" w:rsidP="002952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ld" w:eastAsiaTheme="majorEastAsia" w:hAnsi="Riojana Bold"/>
          <w:bCs/>
          <w:iCs/>
        </w:rPr>
      </w:pPr>
      <w:r w:rsidRPr="002952B1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Capítulo </w:t>
      </w:r>
      <w:r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>I</w:t>
      </w:r>
      <w:r w:rsidRPr="002952B1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>:</w:t>
      </w:r>
      <w:r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 </w:t>
      </w:r>
      <w:r w:rsidR="0060511E" w:rsidRPr="002952B1">
        <w:rPr>
          <w:rStyle w:val="normaltextrun"/>
          <w:rFonts w:ascii="Riojana Bold" w:eastAsiaTheme="majorEastAsia" w:hAnsi="Riojana Bold"/>
          <w:bCs/>
          <w:iCs/>
        </w:rPr>
        <w:t>Competencias para el establecimiento de una respuesta educativa inclusiva</w:t>
      </w:r>
    </w:p>
    <w:p w14:paraId="20F23C5D" w14:textId="56C9801C" w:rsidR="0060511E" w:rsidRPr="004D30B4" w:rsidRDefault="0060511E" w:rsidP="0060511E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4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</w:t>
      </w:r>
      <w:r w:rsidRPr="004D30B4">
        <w:rPr>
          <w:rStyle w:val="normaltextrun"/>
          <w:rFonts w:ascii="Riojana Book" w:eastAsiaTheme="majorEastAsia" w:hAnsi="Riojana Book" w:cs="Arial"/>
          <w:bCs/>
          <w:iCs/>
          <w:sz w:val="20"/>
          <w:szCs w:val="20"/>
        </w:rPr>
        <w:t>La administración educativa.</w:t>
      </w:r>
    </w:p>
    <w:p w14:paraId="080281A0" w14:textId="55C8DFBF" w:rsidR="0060511E" w:rsidRDefault="00F11A32" w:rsidP="006051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1. </w:t>
      </w:r>
      <w:r w:rsidR="00D635FB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L</w:t>
      </w:r>
      <w:r w:rsidR="00D635FB">
        <w:rPr>
          <w:rFonts w:ascii="Riojana Book" w:hAnsi="Riojana Book"/>
          <w:color w:val="000000" w:themeColor="text1"/>
          <w:sz w:val="20"/>
          <w:szCs w:val="20"/>
        </w:rPr>
        <w:t>a Consejería competente en materia de educación, c</w:t>
      </w:r>
      <w:r w:rsidR="0060511E">
        <w:rPr>
          <w:rFonts w:ascii="Riojana Book" w:hAnsi="Riojana Book"/>
          <w:color w:val="000000" w:themeColor="text1"/>
          <w:sz w:val="20"/>
          <w:szCs w:val="20"/>
        </w:rPr>
        <w:t xml:space="preserve">on el fin de </w:t>
      </w:r>
      <w:r w:rsidR="00EA2137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garantizar</w:t>
      </w:r>
      <w:r w:rsidR="0060511E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una respuesta educativa a las diferencias individuales de todo el alumnado, </w:t>
      </w:r>
      <w:r w:rsidR="00D635FB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deberá desarrollar las siguientes actuaciones</w:t>
      </w:r>
      <w:r w:rsidR="0060511E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: </w:t>
      </w:r>
    </w:p>
    <w:p w14:paraId="63337AD4" w14:textId="77777777" w:rsidR="0060511E" w:rsidRPr="00402C64" w:rsidRDefault="0060511E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Elaborar políticas y estrategias educativas inclusivas que den respuesta a todo el alumnado</w:t>
      </w: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.</w:t>
      </w:r>
    </w:p>
    <w:p w14:paraId="3CACC34C" w14:textId="77777777" w:rsidR="00FA5848" w:rsidRPr="004D30B4" w:rsidRDefault="00FA5848" w:rsidP="00FA584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Diseñar medidas de atención individualizada, e impulsar e implementar programas que den respuesta a las necesidades individuales del alumnado, así como determinar los procedimientos para su implantación, evaluación y mejora. </w:t>
      </w:r>
    </w:p>
    <w:p w14:paraId="48FBF2D7" w14:textId="74A6EC5A" w:rsidR="0060511E" w:rsidRPr="004D30B4" w:rsidRDefault="000A5FFD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Organizar y g</w:t>
      </w:r>
      <w:r w:rsidR="00FA5848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arantizar</w:t>
      </w: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,</w:t>
      </w:r>
      <w:r w:rsidR="0060511E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 </w:t>
      </w: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en el marco de la planificación general, los recursos de </w:t>
      </w:r>
      <w:r w:rsidRPr="004D30B4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personal</w:t>
      </w:r>
      <w:r w:rsidR="00FA5848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 </w:t>
      </w:r>
      <w:r w:rsidR="000328D1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 xml:space="preserve">adecuados </w:t>
      </w:r>
      <w:r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para la atención a las diferencias individuales del alumnado en los centros docentes</w:t>
      </w:r>
      <w:r w:rsidR="0060511E" w:rsidRPr="004D30B4">
        <w:rPr>
          <w:rStyle w:val="normaltextrun"/>
          <w:rFonts w:ascii="Riojana Book" w:eastAsiaTheme="majorEastAsia" w:hAnsi="Riojana Book" w:cs="Arial"/>
          <w:color w:val="000000" w:themeColor="text1"/>
          <w:sz w:val="20"/>
          <w:szCs w:val="20"/>
        </w:rPr>
        <w:t>.</w:t>
      </w:r>
    </w:p>
    <w:p w14:paraId="0DAD61C7" w14:textId="77777777" w:rsidR="000328D1" w:rsidRPr="00F11A32" w:rsidRDefault="000A5FFD" w:rsidP="000328D1">
      <w:pPr>
        <w:pStyle w:val="paragraph"/>
        <w:numPr>
          <w:ilvl w:val="0"/>
          <w:numId w:val="12"/>
        </w:numPr>
        <w:spacing w:line="276" w:lineRule="auto"/>
        <w:jc w:val="both"/>
        <w:textAlignment w:val="baseline"/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Dotar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a los centros educativos de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 xml:space="preserve">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equipamientos, recursos y material educativo adaptado, complementario a lo previsto con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 xml:space="preserve">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carácter general, en función de las características del alumnado con necesidades educativas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 xml:space="preserve">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especiales, cuando la naturaleza de las mismas lo demande y, en su caso, cuando el número de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 xml:space="preserve">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alumnos y alumnas con necesidad específica de apoyo educativ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>o escolarizados así lo requiera, siempre en el marco de la planifi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cación de los recursos</w:t>
      </w:r>
      <w:r w:rsidR="000328D1">
        <w:rPr>
          <w:rFonts w:ascii="Riojana Book" w:hAnsi="Riojana Book"/>
          <w:color w:val="000000" w:themeColor="text1"/>
          <w:sz w:val="20"/>
          <w:szCs w:val="20"/>
        </w:rPr>
        <w:t xml:space="preserve"> </w:t>
      </w:r>
      <w:r w:rsidR="000328D1" w:rsidRPr="00F11A32">
        <w:rPr>
          <w:rFonts w:ascii="Riojana Book" w:hAnsi="Riojana Book"/>
          <w:color w:val="000000" w:themeColor="text1"/>
          <w:sz w:val="20"/>
          <w:szCs w:val="20"/>
        </w:rPr>
        <w:t>disponibles, procurando la racionalización y la optimización del uso de los mismos.</w:t>
      </w:r>
    </w:p>
    <w:p w14:paraId="3CA6ADED" w14:textId="11486485" w:rsidR="00465D7E" w:rsidRPr="004D30B4" w:rsidRDefault="00AA5331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Diseñar e implementar planes de formación dirigidos al profesorado, a los equipos directivos</w:t>
      </w:r>
      <w:r w:rsidR="002A62E3"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, a la Inspección Técnica Educativa</w:t>
      </w: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y al personal de administración </w:t>
      </w:r>
      <w:r w:rsidR="002A62E3"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para que puedan adquirir e implementar las competencias necesarias para el desarrollo de un modelo educativo inclusivo de calidad.</w:t>
      </w:r>
    </w:p>
    <w:p w14:paraId="25D1577C" w14:textId="4969D90C" w:rsidR="002A62E3" w:rsidRPr="004D30B4" w:rsidRDefault="002A62E3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Fomentar la creación de redes de trabajo en equipo </w:t>
      </w:r>
      <w:proofErr w:type="spellStart"/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intracentros</w:t>
      </w:r>
      <w:proofErr w:type="spellEnd"/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e </w:t>
      </w:r>
      <w:proofErr w:type="spellStart"/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intercentros</w:t>
      </w:r>
      <w:proofErr w:type="spellEnd"/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educativos, en el ámbito socio-comunitario y entre las diferentes administraciones y entidades locales. </w:t>
      </w:r>
    </w:p>
    <w:p w14:paraId="7CB87FFE" w14:textId="3F9C111A" w:rsidR="002A62E3" w:rsidRPr="004D30B4" w:rsidRDefault="002A62E3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Establecer los procedimientos para la supervisión y evaluación de la inclusión en los centros docentes y en las políticas implementadas por la Consejería competente en educación.</w:t>
      </w:r>
    </w:p>
    <w:p w14:paraId="6148F01B" w14:textId="3C0ACE0F" w:rsidR="000764DD" w:rsidRPr="004D30B4" w:rsidRDefault="000764DD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Promover, junto con las Consejerías competentes en Salud y Servicios Sociales, el desarrollo de programas y/o protocolos que faciliten una intervención integral y contribuyan a la creación de una estructura socio-sanitaria-educativa que permita una respuesta ajustada </w:t>
      </w:r>
      <w:r w:rsidR="009C087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e integral</w:t>
      </w:r>
      <w:r w:rsidRPr="004D30B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. </w:t>
      </w:r>
    </w:p>
    <w:p w14:paraId="734F5AFB" w14:textId="163C98ED" w:rsidR="00AD44BA" w:rsidRDefault="00AD44BA" w:rsidP="00CD6DD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Garantizar la implicación y la corresponsabilidad de la comunidad educativa para favorecer la educación inclusiva.</w:t>
      </w:r>
    </w:p>
    <w:p w14:paraId="2DC37D36" w14:textId="41210DC2" w:rsidR="00F11A32" w:rsidRDefault="00F11A32" w:rsidP="00F11A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2C199223" w14:textId="6C080734" w:rsidR="00A86E58" w:rsidRDefault="00A86E58" w:rsidP="00F11A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4008204E" w14:textId="16976048" w:rsidR="0060511E" w:rsidRPr="004D30B4" w:rsidRDefault="000E4684" w:rsidP="0060511E">
      <w:pPr>
        <w:pStyle w:val="paragraph"/>
        <w:spacing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sz w:val="20"/>
          <w:szCs w:val="20"/>
        </w:rPr>
      </w:pPr>
      <w:r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A</w:t>
      </w:r>
      <w:r w:rsidR="0060511E"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5</w:t>
      </w:r>
      <w:r w:rsidR="0060511E"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</w:t>
      </w:r>
      <w:r w:rsidR="0060511E" w:rsidRPr="004D30B4">
        <w:rPr>
          <w:rStyle w:val="normaltextrun"/>
          <w:rFonts w:ascii="Riojana Book" w:eastAsiaTheme="majorEastAsia" w:hAnsi="Riojana Book" w:cs="Arial"/>
          <w:bCs/>
          <w:iCs/>
          <w:sz w:val="20"/>
          <w:szCs w:val="20"/>
        </w:rPr>
        <w:t>Los centros educativos.</w:t>
      </w:r>
    </w:p>
    <w:p w14:paraId="12CC31AC" w14:textId="7CB1BC9F" w:rsidR="0060511E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>
        <w:rPr>
          <w:rFonts w:ascii="Riojana Book" w:hAnsi="Riojana Book"/>
          <w:color w:val="000000" w:themeColor="text1"/>
          <w:sz w:val="20"/>
          <w:szCs w:val="20"/>
        </w:rPr>
        <w:t xml:space="preserve">1. </w:t>
      </w:r>
      <w:r w:rsidR="0060511E">
        <w:rPr>
          <w:rFonts w:ascii="Riojana Book" w:hAnsi="Riojana Book"/>
          <w:color w:val="000000" w:themeColor="text1"/>
          <w:sz w:val="20"/>
          <w:szCs w:val="20"/>
        </w:rPr>
        <w:t>El centro educativo diseñará estrategias y protocolos de detección temprana de barreras con el fin de garantizar una respuesta adecuada e integral a las diferencias individuales del alumnado mediante el análisis, planificación y desarrollo de medidas organizativas, curriculares y metodológicas, con indicadores de seguimiento y evaluación.</w:t>
      </w:r>
    </w:p>
    <w:p w14:paraId="3E9A4516" w14:textId="7D0B4EC2" w:rsidR="0060511E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>
        <w:rPr>
          <w:rFonts w:ascii="Riojana Book" w:hAnsi="Riojana Book"/>
          <w:color w:val="000000" w:themeColor="text1"/>
          <w:sz w:val="20"/>
          <w:szCs w:val="20"/>
        </w:rPr>
        <w:t xml:space="preserve">2. </w:t>
      </w:r>
      <w:r w:rsidR="0060511E">
        <w:rPr>
          <w:rFonts w:ascii="Riojana Book" w:hAnsi="Riojana Book"/>
          <w:color w:val="000000" w:themeColor="text1"/>
          <w:sz w:val="20"/>
          <w:szCs w:val="20"/>
        </w:rPr>
        <w:t>El proyecto educativo del centro recogerá lo dispuesto en el artículo 121 de la Ley Orgánica 2/2006, de 3 de mayo, de Educación, en lo relativo a la atención a las diferencias individuales del alumnado y el respeto al principio de inclusión.</w:t>
      </w:r>
    </w:p>
    <w:p w14:paraId="0B06CFD1" w14:textId="0BE57C16" w:rsidR="008E6E92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>
        <w:rPr>
          <w:rFonts w:ascii="Riojana Book" w:hAnsi="Riojana Book"/>
          <w:color w:val="000000" w:themeColor="text1"/>
          <w:sz w:val="20"/>
          <w:szCs w:val="20"/>
        </w:rPr>
        <w:t xml:space="preserve">3. </w:t>
      </w:r>
      <w:r w:rsidR="001A55FC">
        <w:rPr>
          <w:rFonts w:ascii="Riojana Book" w:hAnsi="Riojana Book"/>
          <w:color w:val="000000" w:themeColor="text1"/>
          <w:sz w:val="20"/>
          <w:szCs w:val="20"/>
        </w:rPr>
        <w:t xml:space="preserve">El equipo directivo del centro educativo ejercerá un liderazgo positivo y compartido, </w:t>
      </w:r>
      <w:r w:rsidR="008E6E92">
        <w:rPr>
          <w:rFonts w:ascii="Riojana Book" w:hAnsi="Riojana Book"/>
          <w:color w:val="000000" w:themeColor="text1"/>
          <w:sz w:val="20"/>
          <w:szCs w:val="20"/>
        </w:rPr>
        <w:t xml:space="preserve">promoviendo y </w:t>
      </w:r>
      <w:r w:rsidR="001A55FC">
        <w:rPr>
          <w:rFonts w:ascii="Riojana Book" w:hAnsi="Riojana Book"/>
          <w:color w:val="000000" w:themeColor="text1"/>
          <w:sz w:val="20"/>
          <w:szCs w:val="20"/>
        </w:rPr>
        <w:t xml:space="preserve">garantizando </w:t>
      </w:r>
      <w:r w:rsidR="008E6E92">
        <w:rPr>
          <w:rFonts w:ascii="Riojana Book" w:hAnsi="Riojana Book"/>
          <w:color w:val="000000" w:themeColor="text1"/>
          <w:sz w:val="20"/>
          <w:szCs w:val="20"/>
        </w:rPr>
        <w:t xml:space="preserve">una acción tutorial de calidad en la que se potencie la figura del tutor o tutora como figura de referencia del alumnado en el centro educativo.  </w:t>
      </w:r>
    </w:p>
    <w:p w14:paraId="3F594046" w14:textId="376254CE" w:rsidR="0060511E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>
        <w:rPr>
          <w:rFonts w:ascii="Riojana Book" w:hAnsi="Riojana Book"/>
          <w:color w:val="000000" w:themeColor="text1"/>
          <w:sz w:val="20"/>
          <w:szCs w:val="20"/>
        </w:rPr>
        <w:t xml:space="preserve">4. </w:t>
      </w:r>
      <w:r w:rsidR="0060511E" w:rsidRPr="008750C1">
        <w:rPr>
          <w:rFonts w:ascii="Riojana Book" w:hAnsi="Riojana Book"/>
          <w:color w:val="000000" w:themeColor="text1"/>
          <w:sz w:val="20"/>
          <w:szCs w:val="20"/>
        </w:rPr>
        <w:t>Los profesionales que intervengan en la educación y formación del alumnado velarán por la detección de posibles barreras, así como las potencialidades que puedan facilitar determinados aprendizajes</w:t>
      </w:r>
      <w:r w:rsidR="005B5616">
        <w:rPr>
          <w:rFonts w:ascii="Riojana Book" w:hAnsi="Riojana Book"/>
          <w:color w:val="000000" w:themeColor="text1"/>
          <w:sz w:val="20"/>
          <w:szCs w:val="20"/>
        </w:rPr>
        <w:t>.</w:t>
      </w:r>
    </w:p>
    <w:p w14:paraId="6B7DE51B" w14:textId="5F21A51E" w:rsidR="00381241" w:rsidRPr="004D30B4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 w:rsidRPr="00A86E58">
        <w:rPr>
          <w:rFonts w:ascii="Riojana Book" w:hAnsi="Riojana Book"/>
          <w:color w:val="000000" w:themeColor="text1"/>
          <w:sz w:val="20"/>
          <w:szCs w:val="20"/>
        </w:rPr>
        <w:t xml:space="preserve">5. </w:t>
      </w:r>
      <w:r w:rsidR="00381241" w:rsidRPr="00A86E58">
        <w:rPr>
          <w:rFonts w:ascii="Riojana Book" w:hAnsi="Riojana Book"/>
          <w:color w:val="000000" w:themeColor="text1"/>
          <w:sz w:val="20"/>
          <w:szCs w:val="20"/>
        </w:rPr>
        <w:t>El equipo directivo impulsará y promoverá la formación permanente de los docentes y del personal de la administración asignados al centro.</w:t>
      </w:r>
    </w:p>
    <w:p w14:paraId="5E038AC1" w14:textId="7070DF54" w:rsidR="0060511E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>
        <w:rPr>
          <w:rFonts w:ascii="Riojana Book" w:hAnsi="Riojana Book"/>
          <w:color w:val="000000" w:themeColor="text1"/>
          <w:sz w:val="20"/>
          <w:szCs w:val="20"/>
        </w:rPr>
        <w:t xml:space="preserve">6. </w:t>
      </w:r>
      <w:r w:rsidR="0060511E">
        <w:rPr>
          <w:rFonts w:ascii="Riojana Book" w:hAnsi="Riojana Book"/>
          <w:color w:val="000000" w:themeColor="text1"/>
          <w:sz w:val="20"/>
          <w:szCs w:val="20"/>
        </w:rPr>
        <w:t>Se llevará a cabo una coordinación entre el profesorado del centro educativo con el fin de adecuar la respuesta a las necesidades individuales del alumnado.</w:t>
      </w:r>
    </w:p>
    <w:p w14:paraId="48EEF956" w14:textId="04C3F5BA" w:rsidR="0060511E" w:rsidRPr="00FC36BC" w:rsidRDefault="0060511E" w:rsidP="0060511E">
      <w:pPr>
        <w:pStyle w:val="paragraph"/>
        <w:spacing w:line="276" w:lineRule="auto"/>
        <w:jc w:val="both"/>
        <w:textAlignment w:val="baseline"/>
        <w:rPr>
          <w:rFonts w:ascii="Riojana Book" w:hAnsi="Riojana Book"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6</w:t>
      </w:r>
      <w:r w:rsidRPr="00F54F97">
        <w:rPr>
          <w:rStyle w:val="normaltextrun"/>
          <w:rFonts w:ascii="Riojana SemiBold" w:eastAsiaTheme="majorEastAsia" w:hAnsi="Riojana SemiBold" w:cs="Arial"/>
          <w:bCs/>
          <w:i/>
          <w:iCs/>
          <w:color w:val="000000" w:themeColor="text1"/>
          <w:sz w:val="20"/>
          <w:szCs w:val="20"/>
        </w:rPr>
        <w:t xml:space="preserve">. </w:t>
      </w:r>
      <w:r w:rsidRPr="00FC36BC">
        <w:rPr>
          <w:rFonts w:ascii="Riojana Book" w:hAnsi="Riojana Book"/>
          <w:color w:val="000000" w:themeColor="text1"/>
          <w:sz w:val="20"/>
          <w:szCs w:val="20"/>
        </w:rPr>
        <w:t>La orientación en el sistema educativo.</w:t>
      </w:r>
    </w:p>
    <w:p w14:paraId="2D03121B" w14:textId="50D2E0D4" w:rsidR="00CF1406" w:rsidRPr="00B54F44" w:rsidRDefault="004D30B4" w:rsidP="004D30B4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strike/>
          <w:color w:val="000000" w:themeColor="text1"/>
          <w:sz w:val="20"/>
          <w:szCs w:val="20"/>
        </w:rPr>
      </w:pPr>
      <w:r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1. </w:t>
      </w:r>
      <w:r w:rsidR="00CF1406" w:rsidRPr="00B54F44">
        <w:rPr>
          <w:rFonts w:ascii="Riojana Book" w:hAnsi="Riojana Book" w:cs="Arial"/>
          <w:color w:val="000000" w:themeColor="text1"/>
          <w:sz w:val="20"/>
          <w:szCs w:val="20"/>
        </w:rPr>
        <w:t>La orientación educativa entendida como el proceso de asesoramiento y apoyo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>, de carácter</w:t>
      </w:r>
      <w:r w:rsidR="00CF1406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técnico y especializado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>,</w:t>
      </w:r>
      <w:r w:rsidR="00CF1406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relativo a aspectos escolares, personales, académicos y profesionales 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>que permitan el</w:t>
      </w:r>
      <w:r w:rsidR="00CF1406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desarrollo integral del alumnado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, se configura como </w:t>
      </w:r>
      <w:r w:rsidR="009A3009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un derecho del alumnado </w:t>
      </w:r>
      <w:r w:rsidR="009A3009">
        <w:rPr>
          <w:rFonts w:ascii="Riojana Book" w:hAnsi="Riojana Book" w:cs="Arial"/>
          <w:color w:val="000000" w:themeColor="text1"/>
          <w:sz w:val="20"/>
          <w:szCs w:val="20"/>
        </w:rPr>
        <w:t>y como uno de los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principios</w:t>
      </w:r>
      <w:r w:rsidR="00873D30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</w:t>
      </w:r>
      <w:r w:rsidR="00EE29CD">
        <w:rPr>
          <w:rFonts w:ascii="Riojana Book" w:hAnsi="Riojana Book" w:cs="Arial"/>
          <w:color w:val="000000" w:themeColor="text1"/>
          <w:sz w:val="20"/>
          <w:szCs w:val="20"/>
        </w:rPr>
        <w:t>en que se basa el sistema educativo español</w:t>
      </w:r>
      <w:r w:rsidR="00971D8E" w:rsidRPr="00B54F44">
        <w:rPr>
          <w:rFonts w:ascii="Riojana Book" w:hAnsi="Riojana Book" w:cs="Arial"/>
          <w:color w:val="000000" w:themeColor="text1"/>
          <w:sz w:val="20"/>
          <w:szCs w:val="20"/>
        </w:rPr>
        <w:t xml:space="preserve"> para garantizar </w:t>
      </w:r>
      <w:r w:rsidR="009A3009">
        <w:rPr>
          <w:rFonts w:ascii="Riojana Book" w:hAnsi="Riojana Book" w:cs="Arial"/>
          <w:color w:val="000000" w:themeColor="text1"/>
          <w:sz w:val="20"/>
          <w:szCs w:val="20"/>
        </w:rPr>
        <w:t>su atención e inclusión</w:t>
      </w:r>
      <w:r w:rsidR="00C0733C">
        <w:rPr>
          <w:rFonts w:ascii="Riojana Book" w:hAnsi="Riojana Book" w:cs="Arial"/>
          <w:color w:val="000000" w:themeColor="text1"/>
          <w:sz w:val="20"/>
          <w:szCs w:val="20"/>
        </w:rPr>
        <w:t>.</w:t>
      </w:r>
    </w:p>
    <w:p w14:paraId="117F3DA1" w14:textId="3E8DA82F" w:rsidR="00644BF5" w:rsidRPr="00120822" w:rsidRDefault="00120822" w:rsidP="00120822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2</w:t>
      </w:r>
      <w:r w:rsidRPr="00120822">
        <w:rPr>
          <w:rFonts w:ascii="Riojana Book" w:hAnsi="Riojana Book" w:cs="Arial"/>
          <w:color w:val="000000" w:themeColor="text1"/>
          <w:sz w:val="20"/>
          <w:szCs w:val="20"/>
        </w:rPr>
        <w:t xml:space="preserve">. </w:t>
      </w:r>
      <w:r w:rsidR="00C0733C">
        <w:rPr>
          <w:rFonts w:ascii="Riojana Book" w:hAnsi="Riojana Book" w:cs="Arial"/>
          <w:color w:val="000000" w:themeColor="text1"/>
          <w:sz w:val="20"/>
          <w:szCs w:val="20"/>
        </w:rPr>
        <w:t>L</w:t>
      </w:r>
      <w:r w:rsidR="00644BF5" w:rsidRPr="00120822">
        <w:rPr>
          <w:rFonts w:ascii="Riojana Book" w:hAnsi="Riojana Book" w:cs="Arial"/>
          <w:color w:val="000000" w:themeColor="text1"/>
          <w:sz w:val="20"/>
          <w:szCs w:val="20"/>
        </w:rPr>
        <w:t xml:space="preserve">a orientación </w:t>
      </w:r>
      <w:r w:rsidR="00C0733C">
        <w:rPr>
          <w:rFonts w:ascii="Riojana Book" w:hAnsi="Riojana Book" w:cs="Arial"/>
          <w:color w:val="000000" w:themeColor="text1"/>
          <w:sz w:val="20"/>
          <w:szCs w:val="20"/>
        </w:rPr>
        <w:t xml:space="preserve">educativa </w:t>
      </w:r>
      <w:r w:rsidR="00C0733C" w:rsidRPr="00120822">
        <w:rPr>
          <w:rFonts w:ascii="Riojana Book" w:hAnsi="Riojana Book" w:cs="Arial"/>
          <w:color w:val="000000" w:themeColor="text1"/>
          <w:sz w:val="20"/>
          <w:szCs w:val="20"/>
        </w:rPr>
        <w:t xml:space="preserve">del alumnado se concibe como el medio necesario </w:t>
      </w:r>
      <w:r w:rsidR="00C0733C">
        <w:rPr>
          <w:rFonts w:ascii="Riojana Book" w:hAnsi="Riojana Book" w:cs="Arial"/>
          <w:color w:val="000000" w:themeColor="text1"/>
          <w:sz w:val="20"/>
          <w:szCs w:val="20"/>
        </w:rPr>
        <w:t xml:space="preserve">para el logro de una formación personalizada, que </w:t>
      </w:r>
      <w:r w:rsidR="00644BF5" w:rsidRPr="00120822">
        <w:rPr>
          <w:rFonts w:ascii="Riojana Book" w:hAnsi="Riojana Book" w:cs="Arial"/>
          <w:color w:val="000000" w:themeColor="text1"/>
          <w:sz w:val="20"/>
          <w:szCs w:val="20"/>
        </w:rPr>
        <w:t xml:space="preserve">promueve el desarrollo integral, la atención personalizada del alumnado y el máximo desarrollo de sus capacidades, destrezas y valores. </w:t>
      </w:r>
    </w:p>
    <w:p w14:paraId="03531269" w14:textId="7FFDA220" w:rsidR="0060511E" w:rsidRDefault="00C0733C" w:rsidP="00120822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  <w:r>
        <w:rPr>
          <w:rFonts w:ascii="Riojana Book" w:hAnsi="Riojana Book" w:cs="Arial"/>
          <w:color w:val="000000" w:themeColor="text1"/>
          <w:sz w:val="20"/>
          <w:szCs w:val="20"/>
        </w:rPr>
        <w:t>3</w:t>
      </w:r>
      <w:r w:rsidR="00120822" w:rsidRPr="00120822">
        <w:rPr>
          <w:rFonts w:ascii="Riojana Book" w:hAnsi="Riojana Book" w:cs="Arial"/>
          <w:color w:val="000000" w:themeColor="text1"/>
          <w:sz w:val="20"/>
          <w:szCs w:val="20"/>
        </w:rPr>
        <w:t xml:space="preserve">. </w:t>
      </w:r>
      <w:r w:rsidR="00043B0D" w:rsidRPr="00120822">
        <w:rPr>
          <w:rFonts w:ascii="Riojana Book" w:hAnsi="Riojana Book" w:cs="Arial"/>
          <w:color w:val="000000" w:themeColor="text1"/>
          <w:sz w:val="20"/>
          <w:szCs w:val="20"/>
        </w:rPr>
        <w:t>El</w:t>
      </w:r>
      <w:r w:rsidR="00043B0D">
        <w:rPr>
          <w:rFonts w:ascii="Riojana Book" w:hAnsi="Riojana Book" w:cs="Arial"/>
          <w:color w:val="000000" w:themeColor="text1"/>
          <w:sz w:val="20"/>
          <w:szCs w:val="20"/>
        </w:rPr>
        <w:t xml:space="preserve"> personal docente,</w:t>
      </w:r>
      <w:r w:rsidR="0060511E" w:rsidRPr="004C766E">
        <w:rPr>
          <w:rFonts w:ascii="Riojana Book" w:hAnsi="Riojana Book" w:cs="Arial"/>
          <w:color w:val="000000" w:themeColor="text1"/>
          <w:sz w:val="20"/>
          <w:szCs w:val="20"/>
        </w:rPr>
        <w:t xml:space="preserve"> </w:t>
      </w:r>
      <w:r w:rsidR="00043B0D" w:rsidRPr="004C766E">
        <w:rPr>
          <w:rFonts w:ascii="Riojana Book" w:hAnsi="Riojana Book" w:cs="Arial"/>
          <w:color w:val="000000" w:themeColor="text1"/>
          <w:sz w:val="20"/>
          <w:szCs w:val="20"/>
        </w:rPr>
        <w:t>en colaboración con los servicios o departamento</w:t>
      </w:r>
      <w:r w:rsidR="00043B0D">
        <w:rPr>
          <w:rFonts w:ascii="Riojana Book" w:hAnsi="Riojana Book" w:cs="Arial"/>
          <w:color w:val="000000" w:themeColor="text1"/>
          <w:sz w:val="20"/>
          <w:szCs w:val="20"/>
        </w:rPr>
        <w:t>s especializados en orientación,</w:t>
      </w:r>
      <w:r w:rsidR="00043B0D" w:rsidRPr="004C766E">
        <w:rPr>
          <w:rFonts w:ascii="Riojana Book" w:hAnsi="Riojana Book" w:cs="Arial"/>
          <w:color w:val="000000" w:themeColor="text1"/>
          <w:sz w:val="20"/>
          <w:szCs w:val="20"/>
        </w:rPr>
        <w:t xml:space="preserve"> </w:t>
      </w:r>
      <w:r w:rsidR="00043B0D">
        <w:rPr>
          <w:rFonts w:ascii="Riojana Book" w:hAnsi="Riojana Book" w:cs="Arial"/>
          <w:color w:val="000000" w:themeColor="text1"/>
          <w:sz w:val="20"/>
          <w:szCs w:val="20"/>
        </w:rPr>
        <w:t xml:space="preserve">se configura como </w:t>
      </w:r>
      <w:r w:rsidR="0060511E" w:rsidRPr="004C766E">
        <w:rPr>
          <w:rFonts w:ascii="Riojana Book" w:hAnsi="Riojana Book" w:cs="Arial"/>
          <w:color w:val="000000" w:themeColor="text1"/>
          <w:sz w:val="20"/>
          <w:szCs w:val="20"/>
        </w:rPr>
        <w:t>agente directo de la labor orientadora</w:t>
      </w:r>
      <w:r w:rsidR="0060511E">
        <w:rPr>
          <w:rFonts w:ascii="Riojana Book" w:hAnsi="Riojana Book" w:cs="Arial"/>
          <w:color w:val="000000" w:themeColor="text1"/>
          <w:sz w:val="20"/>
          <w:szCs w:val="20"/>
        </w:rPr>
        <w:t>.</w:t>
      </w:r>
    </w:p>
    <w:p w14:paraId="4041920C" w14:textId="2E8CA9E8" w:rsidR="00A871C5" w:rsidRDefault="00A871C5" w:rsidP="00120822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</w:p>
    <w:p w14:paraId="655EF110" w14:textId="0652CD1B" w:rsidR="00A871C5" w:rsidRDefault="00A871C5" w:rsidP="00120822">
      <w:pPr>
        <w:pStyle w:val="paragraph"/>
        <w:spacing w:line="276" w:lineRule="auto"/>
        <w:jc w:val="both"/>
        <w:textAlignment w:val="baseline"/>
        <w:rPr>
          <w:rFonts w:ascii="Riojana Book" w:hAnsi="Riojana Book" w:cs="Arial"/>
          <w:color w:val="000000" w:themeColor="text1"/>
          <w:sz w:val="20"/>
          <w:szCs w:val="20"/>
        </w:rPr>
      </w:pPr>
    </w:p>
    <w:p w14:paraId="0CC73D33" w14:textId="247F0E5A" w:rsidR="000C6C2E" w:rsidRPr="002952B1" w:rsidRDefault="002952B1" w:rsidP="002952B1">
      <w:pPr>
        <w:spacing w:line="276" w:lineRule="auto"/>
        <w:jc w:val="both"/>
        <w:textAlignment w:val="baseline"/>
        <w:rPr>
          <w:rStyle w:val="normaltextrun"/>
          <w:rFonts w:ascii="Riojana Bold" w:eastAsiaTheme="majorEastAsia" w:hAnsi="Riojana Bold"/>
          <w:bCs/>
          <w:iCs/>
        </w:rPr>
      </w:pPr>
      <w:r w:rsidRPr="002952B1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Capítulo </w:t>
      </w:r>
      <w:r w:rsidR="009F50CB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>I</w:t>
      </w:r>
      <w:r w:rsidRPr="002952B1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>I:</w:t>
      </w:r>
      <w:r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 </w:t>
      </w:r>
      <w:r w:rsidR="00D618C6">
        <w:rPr>
          <w:rStyle w:val="normaltextrun"/>
          <w:rFonts w:ascii="Riojana Bold" w:eastAsiaTheme="majorEastAsia" w:hAnsi="Riojana Bold"/>
          <w:bCs/>
          <w:iCs/>
        </w:rPr>
        <w:t>B</w:t>
      </w:r>
      <w:r w:rsidR="000C6C2E" w:rsidRPr="002952B1">
        <w:rPr>
          <w:rStyle w:val="normaltextrun"/>
          <w:rFonts w:ascii="Riojana Bold" w:eastAsiaTheme="majorEastAsia" w:hAnsi="Riojana Bold"/>
          <w:bCs/>
          <w:iCs/>
        </w:rPr>
        <w:t>arreras para la presencia, el aprendizaje y la participación del alumnado.</w:t>
      </w:r>
    </w:p>
    <w:p w14:paraId="52839216" w14:textId="77777777" w:rsidR="000C6C2E" w:rsidRPr="00402C64" w:rsidRDefault="000C6C2E" w:rsidP="000C6C2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Riojana SemiBold" w:hAnsi="Riojana SemiBold" w:cs="Arial"/>
          <w:color w:val="000000" w:themeColor="text1"/>
          <w:sz w:val="20"/>
          <w:szCs w:val="20"/>
        </w:rPr>
      </w:pPr>
    </w:p>
    <w:p w14:paraId="1C88378D" w14:textId="341AF95E" w:rsidR="000C6C2E" w:rsidRPr="00B54F44" w:rsidRDefault="000C6C2E" w:rsidP="000C6C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7</w:t>
      </w:r>
      <w:r w:rsidRPr="00F54F97">
        <w:rPr>
          <w:rStyle w:val="normaltextrun"/>
          <w:rFonts w:ascii="Riojana SemiBold" w:eastAsiaTheme="majorEastAsia" w:hAnsi="Riojana SemiBold" w:cs="Arial"/>
          <w:bCs/>
          <w:i/>
          <w:iCs/>
          <w:color w:val="000000" w:themeColor="text1"/>
          <w:sz w:val="20"/>
          <w:szCs w:val="20"/>
        </w:rPr>
        <w:t xml:space="preserve">. </w:t>
      </w:r>
      <w:r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Identificación de barreras para la presencia, el aprendizaje y la participación de todo el alumnado.</w:t>
      </w:r>
    </w:p>
    <w:p w14:paraId="30C9718B" w14:textId="77777777" w:rsidR="00B54F44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30C7E2BB" w14:textId="4E310E6C" w:rsidR="000C6C2E" w:rsidRPr="00B54F44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1. </w:t>
      </w:r>
      <w:r w:rsidR="000C6C2E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Son barreras </w:t>
      </w:r>
      <w:r w:rsidR="00F17818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para la presencia, el aprendizaje y la participación </w:t>
      </w:r>
      <w:r w:rsidR="00D618C6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los obstáculos </w:t>
      </w:r>
      <w:r w:rsidR="000C6C2E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a l</w:t>
      </w:r>
      <w:r w:rsidR="00D618C6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o</w:t>
      </w:r>
      <w:r w:rsidR="000C6C2E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s que se enfrenta el alumnado </w:t>
      </w:r>
      <w:r w:rsidR="006437BF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en su proceso de aprendizaje </w:t>
      </w:r>
      <w:r w:rsidR="000C6C2E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y que </w:t>
      </w:r>
      <w:r w:rsidR="00D618C6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impiden o dificultan el pleno acceso a la educación. </w:t>
      </w:r>
      <w:r w:rsidR="000C6C2E"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</w:t>
      </w:r>
    </w:p>
    <w:p w14:paraId="7F51F6D9" w14:textId="77777777" w:rsidR="000C6C2E" w:rsidRDefault="000C6C2E" w:rsidP="00F33DD7">
      <w:pPr>
        <w:pStyle w:val="paragraph"/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0677D7A6" w14:textId="600525AC" w:rsidR="000C6C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2. 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La identificación de barreras </w:t>
      </w:r>
      <w:r w:rsidR="006437BF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debe realizarse lo más tempranamente posible, a través 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de un trabajo conjunto y colaborativo </w:t>
      </w:r>
      <w:r w:rsidR="00DF367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de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los diferentes </w:t>
      </w:r>
      <w:r w:rsidR="00F35BD6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profesionales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que intervienen en el proceso de enseñanza-aprendizaje, coordinados por </w:t>
      </w:r>
      <w:r w:rsidR="005A1289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la persona que ejerza la tutoría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y por la persona responsable de la orientación en el centro</w:t>
      </w:r>
      <w:r w:rsidR="0050327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 educativo</w:t>
      </w:r>
      <w:r w:rsidR="000C6C2E" w:rsidRPr="009660E3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 xml:space="preserve">.  </w:t>
      </w:r>
    </w:p>
    <w:p w14:paraId="3E98B5AD" w14:textId="77777777" w:rsidR="000C6C2E" w:rsidRDefault="000C6C2E" w:rsidP="000C6C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</w:p>
    <w:p w14:paraId="25457DD9" w14:textId="0C475D4B" w:rsidR="000C6C2E" w:rsidRPr="00B54F44" w:rsidRDefault="000C6C2E" w:rsidP="000C6C2E">
      <w:pPr>
        <w:spacing w:after="160" w:line="256" w:lineRule="auto"/>
        <w:jc w:val="both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  <w:lang w:eastAsia="es-ES"/>
        </w:rPr>
      </w:pPr>
      <w:r w:rsidRPr="00F54F97">
        <w:rPr>
          <w:rStyle w:val="normaltextrun"/>
          <w:rFonts w:ascii="Riojana SemiBold" w:eastAsiaTheme="majorEastAsia" w:hAnsi="Riojana SemiBold" w:cs="Times New Roman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Times New Roman"/>
          <w:bCs/>
          <w:iCs/>
          <w:color w:val="000000" w:themeColor="text1"/>
          <w:sz w:val="20"/>
          <w:szCs w:val="20"/>
        </w:rPr>
        <w:t>8</w:t>
      </w:r>
      <w:r w:rsidRPr="00F54F97">
        <w:rPr>
          <w:rStyle w:val="normaltextrun"/>
          <w:rFonts w:ascii="Riojana SemiBold" w:eastAsiaTheme="majorEastAsia" w:hAnsi="Riojana SemiBold" w:cs="Times New Roman"/>
          <w:bCs/>
          <w:iCs/>
          <w:color w:val="000000" w:themeColor="text1"/>
          <w:sz w:val="20"/>
          <w:szCs w:val="20"/>
        </w:rPr>
        <w:t xml:space="preserve">. </w:t>
      </w:r>
      <w:r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  <w:lang w:eastAsia="es-ES"/>
        </w:rPr>
        <w:t>Tipología de barreras.</w:t>
      </w:r>
    </w:p>
    <w:p w14:paraId="75F9B828" w14:textId="7A7D1FB2" w:rsidR="000C6C2E" w:rsidRPr="00E67657" w:rsidRDefault="009A3009" w:rsidP="000C6C2E">
      <w:pPr>
        <w:spacing w:after="160" w:line="256" w:lineRule="auto"/>
        <w:jc w:val="both"/>
        <w:rPr>
          <w:rStyle w:val="normaltextrun"/>
          <w:rFonts w:ascii="Riojana Book" w:eastAsia="Times New Roman" w:hAnsi="Riojana Book" w:cs="Times New Roman"/>
          <w:sz w:val="20"/>
          <w:szCs w:val="20"/>
          <w:lang w:eastAsia="es-ES"/>
        </w:rPr>
      </w:pPr>
      <w:r>
        <w:rPr>
          <w:rStyle w:val="normaltextrun"/>
          <w:rFonts w:ascii="Riojana Book" w:hAnsi="Riojana Book" w:cs="Arial"/>
          <w:sz w:val="20"/>
          <w:szCs w:val="20"/>
        </w:rPr>
        <w:t>Existen</w:t>
      </w:r>
      <w:r w:rsidR="000C6C2E" w:rsidRPr="00E67657">
        <w:rPr>
          <w:rStyle w:val="normaltextrun"/>
          <w:rFonts w:ascii="Riojana Book" w:hAnsi="Riojana Book" w:cs="Arial"/>
          <w:sz w:val="20"/>
          <w:szCs w:val="20"/>
        </w:rPr>
        <w:t xml:space="preserve"> los siguientes tipos de barreras: </w:t>
      </w:r>
    </w:p>
    <w:p w14:paraId="081ADDEE" w14:textId="744BFB58" w:rsidR="000C6C2E" w:rsidRPr="009A3009" w:rsidRDefault="000C6C2E" w:rsidP="00CD6DD4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 w:cs="Arial"/>
          <w:sz w:val="20"/>
          <w:szCs w:val="20"/>
        </w:rPr>
      </w:pPr>
      <w:r w:rsidRPr="00E67657">
        <w:rPr>
          <w:rFonts w:ascii="Riojana Book" w:hAnsi="Riojana Book" w:cs="Arial"/>
          <w:sz w:val="20"/>
          <w:szCs w:val="20"/>
        </w:rPr>
        <w:t xml:space="preserve">Barreras para </w:t>
      </w:r>
      <w:r w:rsidR="00D618C6">
        <w:rPr>
          <w:rFonts w:ascii="Riojana Book" w:hAnsi="Riojana Book" w:cs="Arial"/>
          <w:sz w:val="20"/>
          <w:szCs w:val="20"/>
        </w:rPr>
        <w:t>la presencia</w:t>
      </w:r>
      <w:r w:rsidR="007E2A86">
        <w:rPr>
          <w:rFonts w:ascii="Riojana Book" w:hAnsi="Riojana Book" w:cs="Arial"/>
          <w:sz w:val="20"/>
          <w:szCs w:val="20"/>
        </w:rPr>
        <w:t xml:space="preserve"> y el acceso</w:t>
      </w:r>
      <w:r w:rsidRPr="009A3009">
        <w:rPr>
          <w:rFonts w:ascii="Riojana Book" w:hAnsi="Riojana Book" w:cs="Arial"/>
          <w:sz w:val="20"/>
          <w:szCs w:val="20"/>
        </w:rPr>
        <w:t xml:space="preserve">: </w:t>
      </w:r>
      <w:r w:rsidR="009A3009">
        <w:rPr>
          <w:rFonts w:ascii="Riojana Book" w:hAnsi="Riojana Book" w:cs="Arial"/>
          <w:sz w:val="20"/>
          <w:szCs w:val="20"/>
        </w:rPr>
        <w:t>Referidas a</w:t>
      </w:r>
      <w:r w:rsidR="00D618C6" w:rsidRPr="009A3009">
        <w:rPr>
          <w:rFonts w:ascii="Riojana Book" w:hAnsi="Riojana Book" w:cs="Arial"/>
          <w:sz w:val="20"/>
          <w:szCs w:val="20"/>
        </w:rPr>
        <w:t xml:space="preserve"> los obstáculos físicos, </w:t>
      </w:r>
      <w:r w:rsidR="007E2A86" w:rsidRPr="009A3009">
        <w:rPr>
          <w:rFonts w:ascii="Riojana Book" w:hAnsi="Riojana Book" w:cs="Arial"/>
          <w:sz w:val="20"/>
          <w:szCs w:val="20"/>
        </w:rPr>
        <w:t xml:space="preserve">sociales, culturales, </w:t>
      </w:r>
      <w:r w:rsidR="00D618C6" w:rsidRPr="009A3009">
        <w:rPr>
          <w:rFonts w:ascii="Riojana Book" w:hAnsi="Riojana Book" w:cs="Arial"/>
          <w:sz w:val="20"/>
          <w:szCs w:val="20"/>
        </w:rPr>
        <w:t>organizativos y de</w:t>
      </w:r>
      <w:r w:rsidRPr="009A3009">
        <w:rPr>
          <w:rFonts w:ascii="Riojana Book" w:hAnsi="Riojana Book" w:cs="Arial"/>
          <w:sz w:val="20"/>
          <w:szCs w:val="20"/>
        </w:rPr>
        <w:t xml:space="preserve"> </w:t>
      </w:r>
      <w:r w:rsidR="00D618C6" w:rsidRPr="009A3009">
        <w:rPr>
          <w:rFonts w:ascii="Riojana Book" w:hAnsi="Riojana Book" w:cs="Arial"/>
          <w:sz w:val="20"/>
          <w:szCs w:val="20"/>
        </w:rPr>
        <w:t>estructura del</w:t>
      </w:r>
      <w:r w:rsidRPr="009A3009">
        <w:rPr>
          <w:rFonts w:ascii="Riojana Book" w:hAnsi="Riojana Book" w:cs="Arial"/>
          <w:sz w:val="20"/>
          <w:szCs w:val="20"/>
        </w:rPr>
        <w:t xml:space="preserve"> centro educativo </w:t>
      </w:r>
      <w:r w:rsidR="00D618C6" w:rsidRPr="009A3009">
        <w:rPr>
          <w:rFonts w:ascii="Riojana Book" w:hAnsi="Riojana Book" w:cs="Arial"/>
          <w:sz w:val="20"/>
          <w:szCs w:val="20"/>
        </w:rPr>
        <w:t>que impiden o dificultan el acceso y la permanencia del alumnado.</w:t>
      </w:r>
    </w:p>
    <w:p w14:paraId="5E89C9F7" w14:textId="7EB20B99" w:rsidR="009A3009" w:rsidRPr="009A3009" w:rsidRDefault="009A3009" w:rsidP="009A300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 w:cs="Arial"/>
          <w:sz w:val="20"/>
          <w:szCs w:val="20"/>
        </w:rPr>
      </w:pPr>
      <w:r w:rsidRPr="009A3009">
        <w:rPr>
          <w:rFonts w:ascii="Riojana Book" w:hAnsi="Riojana Book" w:cs="Arial"/>
          <w:sz w:val="20"/>
          <w:szCs w:val="20"/>
        </w:rPr>
        <w:t xml:space="preserve">Barreras para el aprendizaje y los logros: </w:t>
      </w:r>
      <w:r>
        <w:rPr>
          <w:rFonts w:ascii="Riojana Book" w:hAnsi="Riojana Book" w:cs="Arial"/>
          <w:sz w:val="20"/>
          <w:szCs w:val="20"/>
        </w:rPr>
        <w:t>Referidas</w:t>
      </w:r>
      <w:r w:rsidRPr="009A3009">
        <w:rPr>
          <w:rFonts w:ascii="Riojana Book" w:hAnsi="Riojana Book" w:cs="Arial"/>
          <w:sz w:val="20"/>
          <w:szCs w:val="20"/>
        </w:rPr>
        <w:t xml:space="preserve"> a los obstáculos que impiden o dificultan el proceso de aprendizaje del alumnado. Estas barreras pueden afectar la capacidad del alumnado para adquirir conocimientos y habilidades.</w:t>
      </w:r>
    </w:p>
    <w:p w14:paraId="1D2335B2" w14:textId="19760419" w:rsidR="000C6C2E" w:rsidRPr="009A3009" w:rsidRDefault="009A3009" w:rsidP="009A300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 w:cs="Arial"/>
          <w:sz w:val="20"/>
          <w:szCs w:val="20"/>
        </w:rPr>
      </w:pPr>
      <w:r w:rsidRPr="009A3009">
        <w:rPr>
          <w:rFonts w:ascii="Riojana Book" w:hAnsi="Riojana Book" w:cs="Arial"/>
          <w:sz w:val="20"/>
          <w:szCs w:val="20"/>
        </w:rPr>
        <w:t xml:space="preserve">Barreras para la participación y pertenencia: </w:t>
      </w:r>
      <w:r>
        <w:rPr>
          <w:rFonts w:ascii="Riojana Book" w:hAnsi="Riojana Book" w:cs="Arial"/>
          <w:sz w:val="20"/>
          <w:szCs w:val="20"/>
        </w:rPr>
        <w:t xml:space="preserve">Referidas </w:t>
      </w:r>
      <w:r w:rsidRPr="009A3009">
        <w:rPr>
          <w:rFonts w:ascii="Riojana Book" w:hAnsi="Riojana Book" w:cs="Arial"/>
          <w:sz w:val="20"/>
          <w:szCs w:val="20"/>
        </w:rPr>
        <w:t>a los obstáculos que impiden o dificultan la participación activa del alumnado en la vida escolar y en los procesos de aprendizaje.</w:t>
      </w:r>
    </w:p>
    <w:p w14:paraId="025A22BC" w14:textId="031EE39E" w:rsidR="000C6C2E" w:rsidRDefault="000C6C2E" w:rsidP="000C6C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" w:hAnsi="Riojana" w:cs="Arial"/>
          <w:color w:val="FF0000"/>
        </w:rPr>
      </w:pPr>
    </w:p>
    <w:p w14:paraId="49FF697F" w14:textId="3953A70D" w:rsidR="000C6C2E" w:rsidRPr="00B54F44" w:rsidRDefault="000C6C2E" w:rsidP="000C6C2E">
      <w:pPr>
        <w:spacing w:after="160" w:line="256" w:lineRule="auto"/>
        <w:jc w:val="both"/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9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</w:t>
      </w:r>
      <w:r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Detección previa a la escolarización. </w:t>
      </w:r>
    </w:p>
    <w:p w14:paraId="667EF7B0" w14:textId="7B8FB9EA" w:rsidR="000C6C2E" w:rsidRPr="002C1E64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1. 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>La</w:t>
      </w:r>
      <w:r w:rsidR="007E2A86"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 detección 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 xml:space="preserve">de barreras </w:t>
      </w:r>
      <w:r w:rsidR="007E2A86" w:rsidRPr="002C1E64">
        <w:rPr>
          <w:rStyle w:val="normaltextrun"/>
          <w:rFonts w:ascii="Riojana Book" w:eastAsiaTheme="majorEastAsia" w:hAnsi="Riojana Book"/>
          <w:sz w:val="20"/>
          <w:szCs w:val="20"/>
        </w:rPr>
        <w:t>previa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>s</w:t>
      </w:r>
      <w:r w:rsidR="007E2A86"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 a la escolarización de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>l</w:t>
      </w:r>
      <w:r w:rsidR="007E2A86"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 alumnado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 xml:space="preserve"> </w:t>
      </w:r>
      <w:r w:rsidR="000A5FFD">
        <w:rPr>
          <w:rStyle w:val="normaltextrun"/>
          <w:rFonts w:ascii="Riojana Book" w:eastAsiaTheme="majorEastAsia" w:hAnsi="Riojana Book"/>
          <w:sz w:val="20"/>
          <w:szCs w:val="20"/>
        </w:rPr>
        <w:t>corresponde a</w:t>
      </w:r>
      <w:r w:rsidR="007E2A86">
        <w:rPr>
          <w:rStyle w:val="normaltextrun"/>
          <w:rFonts w:ascii="Riojana Book" w:eastAsiaTheme="majorEastAsia" w:hAnsi="Riojana Book"/>
          <w:sz w:val="20"/>
          <w:szCs w:val="20"/>
        </w:rPr>
        <w:t xml:space="preserve"> los </w:t>
      </w:r>
      <w:r w:rsidR="00F17818" w:rsidRPr="002C1E64">
        <w:rPr>
          <w:rStyle w:val="normaltextrun"/>
          <w:rFonts w:ascii="Riojana Book" w:eastAsiaTheme="majorEastAsia" w:hAnsi="Riojana Book"/>
          <w:sz w:val="20"/>
          <w:szCs w:val="20"/>
        </w:rPr>
        <w:t>servicios de Atención Temprana de las Consejerías competentes en materia de educación, salud y servicios sociales de La Rioja</w:t>
      </w:r>
      <w:r w:rsidR="00E53B6B">
        <w:rPr>
          <w:rStyle w:val="normaltextrun"/>
          <w:rFonts w:ascii="Riojana Book" w:eastAsiaTheme="majorEastAsia" w:hAnsi="Riojana Book"/>
          <w:sz w:val="20"/>
          <w:szCs w:val="20"/>
        </w:rPr>
        <w:t xml:space="preserve"> que actuarán de forma coordinada en el traspaso de información.</w:t>
      </w:r>
    </w:p>
    <w:p w14:paraId="1CE872DC" w14:textId="77777777" w:rsidR="00B54F44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4E213778" w14:textId="2F551722" w:rsidR="000C6C2E" w:rsidRPr="000A5FFD" w:rsidRDefault="00FF7A2E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>2</w:t>
      </w:r>
      <w:r w:rsidR="00B54F44">
        <w:rPr>
          <w:rStyle w:val="normaltextrun"/>
          <w:rFonts w:ascii="Riojana Book" w:eastAsiaTheme="majorEastAsia" w:hAnsi="Riojana Book"/>
          <w:sz w:val="20"/>
          <w:szCs w:val="20"/>
        </w:rPr>
        <w:t xml:space="preserve">.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Teniendo en cu</w:t>
      </w:r>
      <w:r w:rsidR="00CF7F05" w:rsidRPr="000A5FFD">
        <w:rPr>
          <w:rStyle w:val="normaltextrun"/>
          <w:rFonts w:ascii="Riojana Book" w:eastAsiaTheme="majorEastAsia" w:hAnsi="Riojana Book"/>
          <w:sz w:val="20"/>
          <w:szCs w:val="20"/>
        </w:rPr>
        <w:t>e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nta las valoraciones realizadas por los servicios de Atención Temprana de las Consejerías competentes en materia de educación, salud y servicios sociales, l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a administración educativa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diseñará 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actuaciones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con el fin de ofrecer una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atención educativa individualizada al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alumnado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En este proceso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los progenitores o personas que ejerzan la tutoría legal deberán estar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informados de todo el proceso</w:t>
      </w:r>
      <w:r w:rsidR="002C11F7" w:rsidRPr="000A5FFD">
        <w:rPr>
          <w:rStyle w:val="normaltextrun"/>
          <w:rFonts w:ascii="Riojana Book" w:eastAsiaTheme="majorEastAsia" w:hAnsi="Riojana Book"/>
          <w:sz w:val="20"/>
          <w:szCs w:val="20"/>
        </w:rPr>
        <w:t>.</w:t>
      </w:r>
    </w:p>
    <w:p w14:paraId="6DEBF786" w14:textId="77777777" w:rsidR="000C6C2E" w:rsidRPr="000A5FFD" w:rsidRDefault="000C6C2E" w:rsidP="000C6C2E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Riojana" w:hAnsi="Riojana"/>
        </w:rPr>
      </w:pPr>
      <w:r w:rsidRPr="000A5FFD">
        <w:rPr>
          <w:rStyle w:val="eop"/>
          <w:rFonts w:ascii="Riojana" w:eastAsiaTheme="majorEastAsia" w:hAnsi="Riojana"/>
        </w:rPr>
        <w:t> </w:t>
      </w:r>
    </w:p>
    <w:p w14:paraId="1083B19D" w14:textId="2158E495" w:rsidR="000C6C2E" w:rsidRPr="00F54F97" w:rsidRDefault="000C6C2E" w:rsidP="000C6C2E">
      <w:pPr>
        <w:spacing w:after="160" w:line="256" w:lineRule="auto"/>
        <w:jc w:val="both"/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10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</w:t>
      </w:r>
      <w:r w:rsidRPr="00B54F44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Detección temprana y atención educativa.</w:t>
      </w:r>
      <w:r w:rsidRPr="00B54F44">
        <w:rPr>
          <w:rStyle w:val="normaltextrun"/>
          <w:rFonts w:ascii="Times New Roman" w:eastAsiaTheme="majorEastAsia" w:hAnsi="Times New Roman" w:cs="Times New Roman"/>
          <w:bCs/>
          <w:iCs/>
          <w:color w:val="000000" w:themeColor="text1"/>
          <w:sz w:val="20"/>
          <w:szCs w:val="20"/>
        </w:rPr>
        <w:t> 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 </w:t>
      </w:r>
    </w:p>
    <w:p w14:paraId="67D1D4D1" w14:textId="6252C64C" w:rsidR="00B54F44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lastRenderedPageBreak/>
        <w:t xml:space="preserve">1. </w:t>
      </w:r>
      <w:r w:rsidR="000C6C2E" w:rsidRPr="002C1E64">
        <w:rPr>
          <w:rStyle w:val="normaltextrun"/>
          <w:rFonts w:ascii="Riojana Book" w:eastAsiaTheme="majorEastAsia" w:hAnsi="Riojana Book"/>
          <w:sz w:val="20"/>
          <w:szCs w:val="20"/>
        </w:rPr>
        <w:t>La detección e identificación de barreras para la presencia, el aprendizaje y la participación en los centros educativos se realizará lo más tempranamente posible con el fin de diseñar y ajustar la respuesta educativa de</w:t>
      </w:r>
      <w:r w:rsidR="00DF3674">
        <w:rPr>
          <w:rStyle w:val="normaltextrun"/>
          <w:rFonts w:ascii="Riojana Book" w:eastAsiaTheme="majorEastAsia" w:hAnsi="Riojana Book"/>
          <w:sz w:val="20"/>
          <w:szCs w:val="20"/>
        </w:rPr>
        <w:t>l</w:t>
      </w:r>
      <w:r w:rsidR="000C6C2E"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 alumnado.</w:t>
      </w:r>
      <w:r w:rsidR="000C6C2E" w:rsidRPr="002C1E64">
        <w:rPr>
          <w:rStyle w:val="normaltextrun"/>
          <w:rFonts w:eastAsiaTheme="majorEastAsia"/>
          <w:sz w:val="20"/>
          <w:szCs w:val="20"/>
        </w:rPr>
        <w:t> </w:t>
      </w:r>
      <w:r w:rsidR="000C6C2E" w:rsidRPr="002C1E64">
        <w:rPr>
          <w:rStyle w:val="eop"/>
          <w:rFonts w:ascii="Riojana Book" w:eastAsiaTheme="majorEastAsia" w:hAnsi="Riojana Book"/>
          <w:sz w:val="20"/>
          <w:szCs w:val="20"/>
        </w:rPr>
        <w:t> </w:t>
      </w:r>
    </w:p>
    <w:p w14:paraId="1C8E406E" w14:textId="77777777" w:rsidR="009A3009" w:rsidRPr="00966CC3" w:rsidRDefault="009A3009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color w:val="4472C4" w:themeColor="accent1"/>
          <w:sz w:val="20"/>
          <w:szCs w:val="20"/>
        </w:rPr>
      </w:pPr>
    </w:p>
    <w:p w14:paraId="1A4E635D" w14:textId="6FF5E283" w:rsidR="000C6C2E" w:rsidRPr="00FF7A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/>
          <w:sz w:val="20"/>
          <w:szCs w:val="20"/>
        </w:rPr>
      </w:pPr>
      <w:r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2. </w:t>
      </w:r>
      <w:r w:rsidR="00966CC3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La detección temprana de barreras c</w:t>
      </w:r>
      <w:r w:rsidR="00D05F8A" w:rsidRPr="000A5FFD">
        <w:rPr>
          <w:rStyle w:val="normaltextrun"/>
          <w:rFonts w:ascii="Riojana Book" w:eastAsiaTheme="majorEastAsia" w:hAnsi="Riojana Book"/>
          <w:sz w:val="20"/>
          <w:szCs w:val="20"/>
        </w:rPr>
        <w:t>orresponde al profesorado del alumnado, y en particular a quien ejerza la tutoría, siempre en colaboración con la persona responsable de la orientación educativa y el r</w:t>
      </w:r>
      <w:r w:rsidR="00966CC3" w:rsidRPr="000A5FFD">
        <w:rPr>
          <w:rStyle w:val="normaltextrun"/>
          <w:rFonts w:ascii="Riojana Book" w:eastAsiaTheme="majorEastAsia" w:hAnsi="Riojana Book"/>
          <w:sz w:val="20"/>
          <w:szCs w:val="20"/>
        </w:rPr>
        <w:t>esto del profesorado del centro.</w:t>
      </w:r>
      <w:r w:rsidR="00D05F8A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Una vez identificadas</w:t>
      </w:r>
      <w:r w:rsidR="00966CC3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 las barreras</w:t>
      </w:r>
      <w:r w:rsidR="00D05F8A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, todos ellos </w:t>
      </w:r>
      <w:r w:rsidR="000C6C2E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diseñarán estrategias y medidas </w:t>
      </w:r>
      <w:r w:rsidR="00D05F8A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iniciales con el fin de </w:t>
      </w:r>
      <w:r w:rsidR="00D05F8A" w:rsidRPr="00FF7A2E">
        <w:rPr>
          <w:rStyle w:val="normaltextrun"/>
          <w:rFonts w:ascii="Riojana Book" w:eastAsiaTheme="majorEastAsia" w:hAnsi="Riojana Book"/>
          <w:sz w:val="20"/>
          <w:szCs w:val="20"/>
        </w:rPr>
        <w:t>eliminarlas.</w:t>
      </w:r>
      <w:r w:rsidR="000C6C2E" w:rsidRPr="00FF7A2E">
        <w:rPr>
          <w:rStyle w:val="normaltextrun"/>
          <w:rFonts w:eastAsiaTheme="majorEastAsia"/>
          <w:sz w:val="20"/>
          <w:szCs w:val="20"/>
        </w:rPr>
        <w:t>  </w:t>
      </w:r>
      <w:r w:rsidR="000C6C2E" w:rsidRPr="00FF7A2E">
        <w:rPr>
          <w:rStyle w:val="eop"/>
          <w:rFonts w:ascii="Riojana Book" w:eastAsiaTheme="majorEastAsia" w:hAnsi="Riojana Book"/>
          <w:sz w:val="20"/>
          <w:szCs w:val="20"/>
        </w:rPr>
        <w:t> </w:t>
      </w:r>
    </w:p>
    <w:p w14:paraId="3F00ACC6" w14:textId="77777777" w:rsidR="00B54F44" w:rsidRPr="00FF7A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4C46B2FD" w14:textId="28F0A376" w:rsidR="000C6C2E" w:rsidRPr="00FF7A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/>
          <w:color w:val="FF0000"/>
          <w:sz w:val="20"/>
          <w:szCs w:val="20"/>
        </w:rPr>
      </w:pPr>
      <w:r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3. </w:t>
      </w:r>
      <w:r w:rsidR="00966CC3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 En aquellos casos en los que las barreras persistan t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ras la implementación de </w:t>
      </w:r>
      <w:r w:rsidR="00966CC3" w:rsidRPr="00FF7A2E">
        <w:rPr>
          <w:rStyle w:val="normaltextrun"/>
          <w:rFonts w:ascii="Riojana Book" w:eastAsiaTheme="majorEastAsia" w:hAnsi="Riojana Book"/>
          <w:sz w:val="20"/>
          <w:szCs w:val="20"/>
        </w:rPr>
        <w:t>las medidas iniciales,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 la persona responsable de la orientación educativa </w:t>
      </w:r>
      <w:r w:rsidR="00966CC3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iniciará 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>el proceso de evaluación psicopedagógica</w:t>
      </w:r>
      <w:r w:rsidR="00966CC3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, 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>previa informaci</w:t>
      </w:r>
      <w:r w:rsidR="000C6C2E" w:rsidRPr="00FF7A2E">
        <w:rPr>
          <w:rStyle w:val="normaltextrun"/>
          <w:rFonts w:ascii="Riojana Book" w:eastAsiaTheme="majorEastAsia" w:hAnsi="Riojana Book" w:cs="Riojana"/>
          <w:sz w:val="20"/>
          <w:szCs w:val="20"/>
        </w:rPr>
        <w:t>ó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n a los progenitores o personas que ejerzan la tutoría legal. </w:t>
      </w:r>
    </w:p>
    <w:p w14:paraId="19073FDD" w14:textId="77777777" w:rsidR="00B54F44" w:rsidRPr="00FF7A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4F4D6355" w14:textId="3F46D16F" w:rsidR="000C6C2E" w:rsidRPr="00FF7A2E" w:rsidRDefault="00C0733C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iojana Book" w:hAnsi="Riojana Book"/>
          <w:sz w:val="20"/>
          <w:szCs w:val="20"/>
        </w:rPr>
      </w:pPr>
      <w:r w:rsidRPr="00FF7A2E">
        <w:rPr>
          <w:rStyle w:val="normaltextrun"/>
          <w:rFonts w:ascii="Riojana Book" w:eastAsiaTheme="majorEastAsia" w:hAnsi="Riojana Book"/>
          <w:sz w:val="20"/>
          <w:szCs w:val="20"/>
        </w:rPr>
        <w:t>4</w:t>
      </w:r>
      <w:r w:rsidR="00B54F44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. </w:t>
      </w:r>
      <w:r w:rsidR="00966CC3" w:rsidRPr="00FF7A2E">
        <w:rPr>
          <w:rStyle w:val="normaltextrun"/>
          <w:rFonts w:ascii="Riojana Book" w:eastAsiaTheme="majorEastAsia" w:hAnsi="Riojana Book"/>
          <w:sz w:val="20"/>
          <w:szCs w:val="20"/>
        </w:rPr>
        <w:t>Con el fin de ofrecer una adecuada respuesta educativa al alumnado, l</w:t>
      </w:r>
      <w:r w:rsidR="000C6C2E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a persona responsable de la orientación educativa del centro realizará el asesoramiento y apoyo técnico al profesorado y a los progenitores o personas que ejerzan la tutoría legal </w:t>
      </w:r>
    </w:p>
    <w:p w14:paraId="768C2A46" w14:textId="77777777" w:rsidR="00B54F44" w:rsidRPr="00FF7A2E" w:rsidRDefault="00B54F44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iojana Book" w:eastAsiaTheme="majorEastAsia" w:hAnsi="Riojana Book"/>
          <w:sz w:val="20"/>
          <w:szCs w:val="20"/>
        </w:rPr>
      </w:pPr>
    </w:p>
    <w:p w14:paraId="2E738F6E" w14:textId="5A20DBEF" w:rsidR="003A54C3" w:rsidRPr="002C1E64" w:rsidRDefault="00C0733C" w:rsidP="00B54F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iojana Book" w:hAnsi="Riojana Book"/>
          <w:sz w:val="20"/>
          <w:szCs w:val="20"/>
        </w:rPr>
      </w:pPr>
      <w:r w:rsidRPr="00FF7A2E">
        <w:rPr>
          <w:rStyle w:val="eop"/>
          <w:rFonts w:ascii="Riojana Book" w:eastAsiaTheme="majorEastAsia" w:hAnsi="Riojana Book"/>
          <w:sz w:val="20"/>
          <w:szCs w:val="20"/>
        </w:rPr>
        <w:t>5</w:t>
      </w:r>
      <w:r w:rsidR="00B54F44" w:rsidRPr="00FF7A2E">
        <w:rPr>
          <w:rStyle w:val="eop"/>
          <w:rFonts w:ascii="Riojana Book" w:eastAsiaTheme="majorEastAsia" w:hAnsi="Riojana Book"/>
          <w:sz w:val="20"/>
          <w:szCs w:val="20"/>
        </w:rPr>
        <w:t xml:space="preserve">. </w:t>
      </w:r>
      <w:r w:rsidR="003A54C3" w:rsidRPr="00FF7A2E">
        <w:rPr>
          <w:rStyle w:val="eop"/>
          <w:rFonts w:ascii="Riojana Book" w:eastAsiaTheme="majorEastAsia" w:hAnsi="Riojana Book"/>
          <w:sz w:val="20"/>
          <w:szCs w:val="20"/>
        </w:rPr>
        <w:t xml:space="preserve">Se garantizará que los progenitores o personas que ejerzan la tutoría legal participen en los procedimientos de detección, identificación, evaluación y valoración de barreras </w:t>
      </w:r>
      <w:r w:rsidR="00C2133B" w:rsidRPr="00FF7A2E">
        <w:rPr>
          <w:rStyle w:val="eop"/>
          <w:rFonts w:ascii="Riojana Book" w:eastAsiaTheme="majorEastAsia" w:hAnsi="Riojana Book"/>
          <w:sz w:val="20"/>
          <w:szCs w:val="20"/>
        </w:rPr>
        <w:t>para el aprendizaje y la participación, y reciban la</w:t>
      </w:r>
      <w:r w:rsidR="00C2133B" w:rsidRPr="001D3DEC">
        <w:rPr>
          <w:rStyle w:val="eop"/>
          <w:rFonts w:ascii="Riojana Book" w:eastAsiaTheme="majorEastAsia" w:hAnsi="Riojana Book"/>
          <w:sz w:val="20"/>
          <w:szCs w:val="20"/>
        </w:rPr>
        <w:t xml:space="preserve"> información y asesoramiento necesario.</w:t>
      </w:r>
      <w:r w:rsidR="00C2133B">
        <w:rPr>
          <w:rStyle w:val="eop"/>
          <w:rFonts w:ascii="Riojana Book" w:eastAsiaTheme="majorEastAsia" w:hAnsi="Riojana Book"/>
          <w:sz w:val="20"/>
          <w:szCs w:val="20"/>
        </w:rPr>
        <w:t xml:space="preserve"> </w:t>
      </w:r>
    </w:p>
    <w:p w14:paraId="06431596" w14:textId="77777777" w:rsidR="00654990" w:rsidRDefault="00654990" w:rsidP="00654990">
      <w:pPr>
        <w:spacing w:line="276" w:lineRule="auto"/>
        <w:jc w:val="both"/>
        <w:textAlignment w:val="baseline"/>
        <w:rPr>
          <w:rFonts w:ascii="Riojana Book" w:eastAsia="Times New Roman" w:hAnsi="Riojana Book" w:cs="Arial"/>
          <w:color w:val="000000" w:themeColor="text1"/>
          <w:lang w:eastAsia="es-ES"/>
        </w:rPr>
      </w:pPr>
    </w:p>
    <w:p w14:paraId="42D9D887" w14:textId="72119BB5" w:rsidR="005D1211" w:rsidRPr="00F54F97" w:rsidRDefault="005D1211" w:rsidP="00354A79">
      <w:pPr>
        <w:spacing w:after="160" w:line="256" w:lineRule="auto"/>
        <w:jc w:val="both"/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11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</w:t>
      </w:r>
      <w:r w:rsidRPr="00C0733C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Evaluación Psicopedagógica.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 </w:t>
      </w:r>
    </w:p>
    <w:p w14:paraId="3A547ECC" w14:textId="4C29DEBF" w:rsidR="005D1211" w:rsidRPr="00354A79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1. </w:t>
      </w:r>
      <w:r w:rsidR="005D1211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La evaluación psicopedagógica es el proceso </w:t>
      </w:r>
      <w:r w:rsidR="005D62F6" w:rsidRPr="00E25423">
        <w:rPr>
          <w:rStyle w:val="normaltextrun"/>
          <w:rFonts w:ascii="Riojana Book" w:eastAsiaTheme="majorEastAsia" w:hAnsi="Riojana Book"/>
          <w:sz w:val="20"/>
          <w:szCs w:val="20"/>
        </w:rPr>
        <w:t>interdisciplinar</w:t>
      </w:r>
      <w:r w:rsidR="005D1211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, </w:t>
      </w:r>
      <w:r w:rsidR="005D62F6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contextualizado </w:t>
      </w:r>
      <w:r w:rsidR="005D1211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y </w:t>
      </w:r>
      <w:r w:rsidR="005D62F6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participativo </w:t>
      </w:r>
      <w:r w:rsidR="005D1211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de recogida, análisis y valoración de la información relevante sobre el alumnado </w:t>
      </w:r>
      <w:r w:rsidR="00A86E58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en el </w:t>
      </w:r>
      <w:r w:rsidR="005D1211" w:rsidRPr="00FF7A2E">
        <w:rPr>
          <w:rStyle w:val="normaltextrun"/>
          <w:rFonts w:ascii="Riojana Book" w:eastAsiaTheme="majorEastAsia" w:hAnsi="Riojana Book"/>
          <w:sz w:val="20"/>
          <w:szCs w:val="20"/>
        </w:rPr>
        <w:t>contexto</w:t>
      </w:r>
      <w:r w:rsidR="00A86E58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 educativo</w:t>
      </w:r>
      <w:r w:rsidR="005D1211" w:rsidRPr="00FF7A2E">
        <w:rPr>
          <w:rStyle w:val="normaltextrun"/>
          <w:rFonts w:ascii="Riojana Book" w:eastAsiaTheme="majorEastAsia" w:hAnsi="Riojana Book"/>
          <w:sz w:val="20"/>
          <w:szCs w:val="20"/>
        </w:rPr>
        <w:t xml:space="preserve"> y los distintos elementos </w:t>
      </w:r>
      <w:r w:rsidR="005D1211" w:rsidRPr="00E25423">
        <w:rPr>
          <w:rStyle w:val="normaltextrun"/>
          <w:rFonts w:ascii="Riojana Book" w:eastAsiaTheme="majorEastAsia" w:hAnsi="Riojana Book"/>
          <w:sz w:val="20"/>
          <w:szCs w:val="20"/>
        </w:rPr>
        <w:t xml:space="preserve">que intervienen en el proceso de enseñanza y aprendizaje. </w:t>
      </w:r>
    </w:p>
    <w:p w14:paraId="02DE7C48" w14:textId="77777777" w:rsidR="00C0733C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521FA5E5" w14:textId="32BBB7FD" w:rsidR="005D1211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2. </w:t>
      </w:r>
      <w:r w:rsidR="005D1211" w:rsidRPr="00186198">
        <w:rPr>
          <w:rStyle w:val="normaltextrun"/>
          <w:rFonts w:ascii="Riojana Book" w:eastAsiaTheme="majorEastAsia" w:hAnsi="Riojana Book"/>
          <w:sz w:val="20"/>
          <w:szCs w:val="20"/>
        </w:rPr>
        <w:t xml:space="preserve">La evaluación psicopedagógica se realiza con el </w:t>
      </w:r>
      <w:r w:rsidR="00433A12">
        <w:rPr>
          <w:rStyle w:val="normaltextrun"/>
          <w:rFonts w:ascii="Riojana Book" w:eastAsiaTheme="majorEastAsia" w:hAnsi="Riojana Book"/>
          <w:sz w:val="20"/>
          <w:szCs w:val="20"/>
        </w:rPr>
        <w:t xml:space="preserve">fin de </w:t>
      </w:r>
      <w:r w:rsidR="005D1211" w:rsidRPr="00186198">
        <w:rPr>
          <w:rStyle w:val="normaltextrun"/>
          <w:rFonts w:ascii="Riojana Book" w:eastAsiaTheme="majorEastAsia" w:hAnsi="Riojana Book"/>
          <w:sz w:val="20"/>
          <w:szCs w:val="20"/>
        </w:rPr>
        <w:t xml:space="preserve">identificar las </w:t>
      </w:r>
      <w:r w:rsidR="004D28C0">
        <w:rPr>
          <w:rStyle w:val="normaltextrun"/>
          <w:rFonts w:ascii="Riojana Book" w:eastAsiaTheme="majorEastAsia" w:hAnsi="Riojana Book"/>
          <w:sz w:val="20"/>
          <w:szCs w:val="20"/>
        </w:rPr>
        <w:t xml:space="preserve">necesidades educativas </w:t>
      </w:r>
      <w:r w:rsidR="005D1211" w:rsidRPr="00186198">
        <w:rPr>
          <w:rStyle w:val="normaltextrun"/>
          <w:rFonts w:ascii="Riojana Book" w:eastAsiaTheme="majorEastAsia" w:hAnsi="Riojana Book"/>
          <w:sz w:val="20"/>
          <w:szCs w:val="20"/>
        </w:rPr>
        <w:t xml:space="preserve">y </w:t>
      </w:r>
      <w:r w:rsidR="004D28C0">
        <w:rPr>
          <w:rStyle w:val="normaltextrun"/>
          <w:rFonts w:ascii="Riojana Book" w:eastAsiaTheme="majorEastAsia" w:hAnsi="Riojana Book"/>
          <w:sz w:val="20"/>
          <w:szCs w:val="20"/>
        </w:rPr>
        <w:t xml:space="preserve">las </w:t>
      </w:r>
      <w:r w:rsidR="005D1211" w:rsidRPr="00186198">
        <w:rPr>
          <w:rStyle w:val="normaltextrun"/>
          <w:rFonts w:ascii="Riojana Book" w:eastAsiaTheme="majorEastAsia" w:hAnsi="Riojana Book"/>
          <w:sz w:val="20"/>
          <w:szCs w:val="20"/>
        </w:rPr>
        <w:t xml:space="preserve">barreras que afronta el alumnado en el contexto educativo y que condicionan </w:t>
      </w:r>
      <w:r w:rsidR="004D28C0">
        <w:rPr>
          <w:rStyle w:val="normaltextrun"/>
          <w:rFonts w:ascii="Riojana Book" w:eastAsiaTheme="majorEastAsia" w:hAnsi="Riojana Book"/>
          <w:sz w:val="20"/>
          <w:szCs w:val="20"/>
        </w:rPr>
        <w:t xml:space="preserve">su acceso, presencia, participación y progreso en el </w:t>
      </w:r>
      <w:r w:rsidR="00D77D14">
        <w:rPr>
          <w:rStyle w:val="normaltextrun"/>
          <w:rFonts w:ascii="Riojana Book" w:eastAsiaTheme="majorEastAsia" w:hAnsi="Riojana Book"/>
          <w:sz w:val="20"/>
          <w:szCs w:val="20"/>
        </w:rPr>
        <w:t>aprendizaje.</w:t>
      </w:r>
    </w:p>
    <w:p w14:paraId="29FE3F9E" w14:textId="77777777" w:rsidR="00C0733C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  <w:highlight w:val="yellow"/>
        </w:rPr>
      </w:pPr>
    </w:p>
    <w:p w14:paraId="33258563" w14:textId="0EF424EC" w:rsidR="00CF592C" w:rsidRPr="001D1821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 w:rsidRPr="00C0733C">
        <w:rPr>
          <w:rStyle w:val="normaltextrun"/>
          <w:rFonts w:ascii="Riojana Book" w:eastAsiaTheme="majorEastAsia" w:hAnsi="Riojana Book"/>
          <w:sz w:val="20"/>
          <w:szCs w:val="20"/>
        </w:rPr>
        <w:t xml:space="preserve">3. </w:t>
      </w:r>
      <w:r w:rsidR="009A3009" w:rsidRPr="001D1821">
        <w:rPr>
          <w:rStyle w:val="normaltextrun"/>
          <w:rFonts w:ascii="Riojana Book" w:eastAsiaTheme="majorEastAsia" w:hAnsi="Riojana Book"/>
          <w:sz w:val="20"/>
          <w:szCs w:val="20"/>
        </w:rPr>
        <w:t>El objetivo de esta</w:t>
      </w:r>
      <w:r w:rsidR="00CF592C" w:rsidRPr="001D1821">
        <w:rPr>
          <w:rStyle w:val="normaltextrun"/>
          <w:rFonts w:ascii="Riojana Book" w:eastAsiaTheme="majorEastAsia" w:hAnsi="Riojana Book"/>
          <w:sz w:val="20"/>
          <w:szCs w:val="20"/>
        </w:rPr>
        <w:t xml:space="preserve"> evaluación </w:t>
      </w:r>
      <w:r w:rsidR="009A3009" w:rsidRPr="001D1821">
        <w:rPr>
          <w:rStyle w:val="normaltextrun"/>
          <w:rFonts w:ascii="Riojana Book" w:eastAsiaTheme="majorEastAsia" w:hAnsi="Riojana Book"/>
          <w:sz w:val="20"/>
          <w:szCs w:val="20"/>
        </w:rPr>
        <w:t>es</w:t>
      </w:r>
      <w:r w:rsidR="00CF592C" w:rsidRPr="001D1821">
        <w:rPr>
          <w:rStyle w:val="normaltextrun"/>
          <w:rFonts w:ascii="Riojana Book" w:eastAsiaTheme="majorEastAsia" w:hAnsi="Riojana Book"/>
          <w:sz w:val="20"/>
          <w:szCs w:val="20"/>
        </w:rPr>
        <w:t xml:space="preserve"> contribuir a la orientación y mejora de toda la comunidad educativa y de las condiciones educativas en las que se den las situaciones de aprendizaje indi</w:t>
      </w:r>
      <w:r w:rsidR="00F44709">
        <w:rPr>
          <w:rStyle w:val="normaltextrun"/>
          <w:rFonts w:ascii="Riojana Book" w:eastAsiaTheme="majorEastAsia" w:hAnsi="Riojana Book"/>
          <w:sz w:val="20"/>
          <w:szCs w:val="20"/>
        </w:rPr>
        <w:t xml:space="preserve">viduales, así como a adecuar el proceso de enseñanza-aprendizaje </w:t>
      </w:r>
      <w:r w:rsidR="00CF592C" w:rsidRPr="001D1821">
        <w:rPr>
          <w:rStyle w:val="normaltextrun"/>
          <w:rFonts w:ascii="Riojana Book" w:eastAsiaTheme="majorEastAsia" w:hAnsi="Riojana Book"/>
          <w:sz w:val="20"/>
          <w:szCs w:val="20"/>
        </w:rPr>
        <w:t>a la diversidad de aptitudes, intereses, expectativas y necesidades de todo el alumnado.</w:t>
      </w:r>
    </w:p>
    <w:p w14:paraId="51781B04" w14:textId="77777777" w:rsidR="00C0733C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4F353C90" w14:textId="56E983DE" w:rsidR="008D7AEB" w:rsidRPr="000A5FFD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>4</w:t>
      </w:r>
      <w:r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. </w:t>
      </w:r>
      <w:r w:rsidR="007A4820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Los servicios de orientación educativa son los responsables de realizar la </w:t>
      </w:r>
      <w:r w:rsidR="008D7AEB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evaluación </w:t>
      </w:r>
      <w:r w:rsidR="007A4820" w:rsidRPr="000A5FFD">
        <w:rPr>
          <w:rStyle w:val="normaltextrun"/>
          <w:rFonts w:ascii="Riojana Book" w:eastAsiaTheme="majorEastAsia" w:hAnsi="Riojana Book"/>
          <w:sz w:val="20"/>
          <w:szCs w:val="20"/>
        </w:rPr>
        <w:t>psicopedagógica. En esta evaluación participará e</w:t>
      </w:r>
      <w:r w:rsidR="008D7AEB" w:rsidRPr="000A5FFD">
        <w:rPr>
          <w:rStyle w:val="normaltextrun"/>
          <w:rFonts w:ascii="Riojana Book" w:eastAsiaTheme="majorEastAsia" w:hAnsi="Riojana Book"/>
          <w:sz w:val="20"/>
          <w:szCs w:val="20"/>
        </w:rPr>
        <w:t>l profesorado qu</w:t>
      </w:r>
      <w:r w:rsidR="007A4820" w:rsidRPr="000A5FFD">
        <w:rPr>
          <w:rStyle w:val="normaltextrun"/>
          <w:rFonts w:ascii="Riojana Book" w:eastAsiaTheme="majorEastAsia" w:hAnsi="Riojana Book"/>
          <w:sz w:val="20"/>
          <w:szCs w:val="20"/>
        </w:rPr>
        <w:t xml:space="preserve">e ejerza la tutoría del grupo, </w:t>
      </w:r>
      <w:r w:rsidR="008D7AEB" w:rsidRPr="000A5FFD">
        <w:rPr>
          <w:rStyle w:val="normaltextrun"/>
          <w:rFonts w:ascii="Riojana Book" w:eastAsiaTheme="majorEastAsia" w:hAnsi="Riojana Book"/>
          <w:sz w:val="20"/>
          <w:szCs w:val="20"/>
        </w:rPr>
        <w:t>el profesorado del centro educativo, los progenitores o personas que ejerzan la tutoría legal, y en su caso, otros profesionales que intervengan con el alumnado.</w:t>
      </w:r>
    </w:p>
    <w:p w14:paraId="4CB0B7D8" w14:textId="77777777" w:rsidR="00AF2FFA" w:rsidRDefault="00AF2FFA" w:rsidP="00A64B0E">
      <w:pPr>
        <w:spacing w:after="160" w:line="256" w:lineRule="auto"/>
        <w:jc w:val="both"/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</w:pPr>
    </w:p>
    <w:p w14:paraId="6718F678" w14:textId="79D071F5" w:rsidR="005D1211" w:rsidRPr="00C0733C" w:rsidRDefault="005D1211" w:rsidP="00A64B0E">
      <w:pPr>
        <w:spacing w:after="160" w:line="25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lastRenderedPageBreak/>
        <w:t xml:space="preserve">Artículo </w:t>
      </w:r>
      <w:r w:rsidR="000052A6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12</w:t>
      </w:r>
      <w:r w:rsidRPr="00F54F9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 </w:t>
      </w:r>
      <w:r w:rsidRPr="00C0733C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Informe psicopedagógico.</w:t>
      </w:r>
      <w:r w:rsidRPr="00C0733C">
        <w:rPr>
          <w:rStyle w:val="normaltextrun"/>
          <w:rFonts w:ascii="Riojana Book" w:hAnsi="Riojana Book"/>
          <w:color w:val="000000" w:themeColor="text1"/>
          <w:sz w:val="20"/>
          <w:szCs w:val="20"/>
        </w:rPr>
        <w:t> </w:t>
      </w:r>
    </w:p>
    <w:p w14:paraId="5427035C" w14:textId="0217233B" w:rsidR="00873D30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1. </w:t>
      </w:r>
      <w:r w:rsidR="006127CA">
        <w:rPr>
          <w:rStyle w:val="normaltextrun"/>
          <w:rFonts w:ascii="Riojana Book" w:eastAsiaTheme="majorEastAsia" w:hAnsi="Riojana Book" w:cs="Arial"/>
          <w:sz w:val="20"/>
          <w:szCs w:val="20"/>
        </w:rPr>
        <w:t>E</w:t>
      </w:r>
      <w:r w:rsidR="006127CA" w:rsidRPr="00A64B0E">
        <w:rPr>
          <w:rStyle w:val="normaltextrun"/>
          <w:rFonts w:ascii="Riojana Book" w:eastAsiaTheme="majorEastAsia" w:hAnsi="Riojana Book" w:cs="Arial"/>
          <w:sz w:val="20"/>
          <w:szCs w:val="20"/>
        </w:rPr>
        <w:t>l informe psicopedagógico</w:t>
      </w:r>
      <w:r w:rsidR="006127CA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es el d</w:t>
      </w:r>
      <w:r w:rsidR="004D28C0">
        <w:rPr>
          <w:rStyle w:val="normaltextrun"/>
          <w:rFonts w:ascii="Riojana Book" w:eastAsiaTheme="majorEastAsia" w:hAnsi="Riojana Book" w:cs="Arial"/>
          <w:sz w:val="20"/>
          <w:szCs w:val="20"/>
        </w:rPr>
        <w:t>ocumento oficial que recoge la información</w:t>
      </w:r>
      <w:r w:rsidR="005D1211" w:rsidRPr="00A64B0E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obtenida en la evaluación psicopedagógica</w:t>
      </w:r>
      <w:r w:rsidR="006127CA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. </w:t>
      </w:r>
    </w:p>
    <w:p w14:paraId="7CF8BCDD" w14:textId="77777777" w:rsidR="00C0733C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</w:p>
    <w:p w14:paraId="1995091C" w14:textId="770075B1" w:rsidR="00C04CDB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2. </w:t>
      </w:r>
      <w:r w:rsidR="006127CA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Este </w:t>
      </w:r>
      <w:r w:rsidR="006127CA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informe </w:t>
      </w:r>
      <w:r w:rsidR="007A4820">
        <w:rPr>
          <w:rStyle w:val="normaltextrun"/>
          <w:rFonts w:ascii="Riojana Book" w:eastAsiaTheme="majorEastAsia" w:hAnsi="Riojana Book" w:cs="Arial"/>
          <w:sz w:val="20"/>
          <w:szCs w:val="20"/>
        </w:rPr>
        <w:t>refleja</w:t>
      </w:r>
      <w:r w:rsidR="0070526B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de forma clara y completa, la situación de los procesos </w:t>
      </w:r>
      <w:r w:rsidR="00A40CE9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>evolutivos</w:t>
      </w:r>
      <w:r w:rsidR="0070526B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en los diferentes contextos del desarrollo y del proceso de enseñanza aprendizaje</w:t>
      </w:r>
      <w:r w:rsidR="005D1211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del alumnado,  teniendo en cuenta las necesidades educativas detectadas en los diferentes contextos de desarrollo y/o enseñanza, determinando tanto las potencialidades como las barreras del alumnado concreto</w:t>
      </w:r>
      <w:r w:rsidR="00A40CE9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y del contexto</w:t>
      </w:r>
      <w:r w:rsidR="005D1211"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>, además del tipo de actuaciones que necesita en el momento actual de su escolarización para favorecer su presencia, participación y aprendizaje en el aula, en el centro y en el entorno.</w:t>
      </w:r>
      <w:r w:rsidR="005D1211" w:rsidRPr="00A64B0E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</w:t>
      </w:r>
    </w:p>
    <w:p w14:paraId="70AD3655" w14:textId="77777777" w:rsidR="00C0733C" w:rsidRDefault="00C0733C" w:rsidP="00C073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highlight w:val="yellow"/>
        </w:rPr>
      </w:pPr>
    </w:p>
    <w:p w14:paraId="020315B4" w14:textId="0F90D21F" w:rsidR="00C04CDB" w:rsidRDefault="00C0733C" w:rsidP="000437EF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rFonts w:ascii="Riojana Book" w:eastAsiaTheme="majorEastAsia" w:hAnsi="Riojana Book"/>
          <w:sz w:val="20"/>
        </w:rPr>
      </w:pPr>
      <w:r w:rsidRPr="00C0733C">
        <w:rPr>
          <w:rStyle w:val="normaltextrun"/>
          <w:rFonts w:ascii="Riojana Book" w:eastAsiaTheme="majorEastAsia" w:hAnsi="Riojana Book"/>
          <w:sz w:val="20"/>
        </w:rPr>
        <w:t xml:space="preserve">3. </w:t>
      </w:r>
      <w:r w:rsidR="00C04CDB" w:rsidRPr="00C0733C">
        <w:rPr>
          <w:rStyle w:val="normaltextrun"/>
          <w:rFonts w:ascii="Riojana Book" w:eastAsiaTheme="majorEastAsia" w:hAnsi="Riojana Book"/>
          <w:sz w:val="20"/>
        </w:rPr>
        <w:t xml:space="preserve">El informe psicopedagógico incluirá, al menos, los siguientes aspectos: </w:t>
      </w:r>
    </w:p>
    <w:p w14:paraId="41D99A0C" w14:textId="77777777" w:rsidR="000B26DD" w:rsidRPr="00C0733C" w:rsidRDefault="000B26DD" w:rsidP="000437EF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</w:p>
    <w:p w14:paraId="4B644C4B" w14:textId="49AEA7E8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Datos de identificación del alumno o alumna, del ce</w:t>
      </w:r>
      <w:r w:rsidR="000437EF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ntro educativo y de la familia.</w:t>
      </w:r>
    </w:p>
    <w:p w14:paraId="61CFB209" w14:textId="2834CDA5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Fecha y motivo de la evaluación psicopedagógica.</w:t>
      </w:r>
    </w:p>
    <w:p w14:paraId="77EDFD79" w14:textId="7305B359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Técnicas e instrumentos utilizados.</w:t>
      </w:r>
    </w:p>
    <w:p w14:paraId="002214FB" w14:textId="77777777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Historia escolar. </w:t>
      </w:r>
    </w:p>
    <w:p w14:paraId="368B84C7" w14:textId="798514F0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Información relativa al alumno o alumna. </w:t>
      </w:r>
    </w:p>
    <w:p w14:paraId="2171847D" w14:textId="77777777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Información relativa al contexto educativo. </w:t>
      </w:r>
    </w:p>
    <w:p w14:paraId="1AF46822" w14:textId="0F2B2390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Información relativa al contexto familiar y social. </w:t>
      </w:r>
    </w:p>
    <w:p w14:paraId="04FFFA26" w14:textId="34D52242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left="1418" w:hanging="425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Identificación de las barreras que limitan </w:t>
      </w:r>
      <w:r w:rsidRPr="00C0733C">
        <w:rPr>
          <w:rStyle w:val="normaltextrun"/>
          <w:rFonts w:ascii="Riojana Book" w:eastAsiaTheme="majorEastAsia" w:hAnsi="Riojana Book" w:cs="Arial"/>
          <w:sz w:val="20"/>
          <w:szCs w:val="20"/>
        </w:rPr>
        <w:t>la presencia, el aprendizaje y la participación del alumno o alumna.</w:t>
      </w:r>
    </w:p>
    <w:p w14:paraId="2D4BA716" w14:textId="473A8E90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Identificación de las necesidades educativas.</w:t>
      </w:r>
    </w:p>
    <w:p w14:paraId="4A55BC73" w14:textId="783A6165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 xml:space="preserve">Orientaciones para la respuesta educativa. </w:t>
      </w:r>
    </w:p>
    <w:p w14:paraId="562B703A" w14:textId="77777777" w:rsidR="00C04CDB" w:rsidRPr="00C0733C" w:rsidRDefault="00C04CDB" w:rsidP="000437EF">
      <w:pPr>
        <w:numPr>
          <w:ilvl w:val="0"/>
          <w:numId w:val="27"/>
        </w:numPr>
        <w:autoSpaceDE w:val="0"/>
        <w:autoSpaceDN w:val="0"/>
        <w:adjustRightInd w:val="0"/>
        <w:spacing w:line="280" w:lineRule="exact"/>
        <w:ind w:firstLine="273"/>
        <w:jc w:val="both"/>
        <w:rPr>
          <w:rStyle w:val="normaltextrun"/>
          <w:rFonts w:ascii="Riojana Book" w:eastAsiaTheme="majorEastAsia" w:hAnsi="Riojana Book" w:cs="Times New Roman"/>
          <w:sz w:val="20"/>
          <w:lang w:eastAsia="es-ES"/>
        </w:rPr>
      </w:pPr>
      <w:r w:rsidRPr="00C0733C">
        <w:rPr>
          <w:rStyle w:val="normaltextrun"/>
          <w:rFonts w:ascii="Riojana Book" w:eastAsiaTheme="majorEastAsia" w:hAnsi="Riojana Book" w:cs="Times New Roman"/>
          <w:sz w:val="20"/>
          <w:lang w:eastAsia="es-ES"/>
        </w:rPr>
        <w:t>Orientaciones para el ámbito familiar.</w:t>
      </w:r>
    </w:p>
    <w:p w14:paraId="221B07B3" w14:textId="6D8E059B" w:rsidR="00C04CDB" w:rsidRPr="00C0733C" w:rsidRDefault="00C04CDB" w:rsidP="000437EF">
      <w:pPr>
        <w:pStyle w:val="paragraph"/>
        <w:numPr>
          <w:ilvl w:val="0"/>
          <w:numId w:val="27"/>
        </w:numPr>
        <w:spacing w:before="0" w:beforeAutospacing="0" w:after="0" w:afterAutospacing="0" w:line="280" w:lineRule="exact"/>
        <w:ind w:firstLine="273"/>
        <w:jc w:val="both"/>
        <w:textAlignment w:val="baseline"/>
        <w:rPr>
          <w:rStyle w:val="normaltextrun"/>
          <w:rFonts w:ascii="Riojana Book" w:eastAsiaTheme="majorEastAsia" w:hAnsi="Riojana Book"/>
          <w:sz w:val="16"/>
          <w:szCs w:val="20"/>
        </w:rPr>
      </w:pPr>
      <w:r w:rsidRPr="00C0733C">
        <w:rPr>
          <w:rStyle w:val="normaltextrun"/>
          <w:rFonts w:ascii="Riojana Book" w:eastAsiaTheme="majorEastAsia" w:hAnsi="Riojana Book"/>
          <w:sz w:val="20"/>
        </w:rPr>
        <w:t>Propuesta de seguimiento y revisión.</w:t>
      </w:r>
    </w:p>
    <w:p w14:paraId="7DDF0874" w14:textId="0A7E5A84" w:rsidR="006127CA" w:rsidRDefault="006127CA" w:rsidP="000437EF">
      <w:pPr>
        <w:pStyle w:val="paragraph"/>
        <w:spacing w:before="0" w:beforeAutospacing="0" w:after="0" w:afterAutospacing="0" w:line="280" w:lineRule="exact"/>
        <w:ind w:left="720"/>
        <w:jc w:val="both"/>
        <w:textAlignment w:val="baseline"/>
        <w:rPr>
          <w:rStyle w:val="normaltextrun"/>
          <w:rFonts w:ascii="Riojana Book" w:hAnsi="Riojana Book" w:cs="Arial"/>
          <w:sz w:val="20"/>
          <w:szCs w:val="20"/>
        </w:rPr>
      </w:pPr>
    </w:p>
    <w:p w14:paraId="2C633406" w14:textId="72F4A387" w:rsidR="006127CA" w:rsidRPr="001D3DEC" w:rsidRDefault="006127CA" w:rsidP="000B6ADD">
      <w:pPr>
        <w:spacing w:after="160" w:line="25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1D3DEC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 w:rsidRPr="001D3DEC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13</w:t>
      </w:r>
      <w:r w:rsidRPr="001D3DEC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.  </w:t>
      </w:r>
      <w:r w:rsidRPr="001D3DEC">
        <w:rPr>
          <w:rStyle w:val="normaltextrun"/>
          <w:rFonts w:ascii="Riojana Book" w:eastAsiaTheme="majorEastAsia" w:hAnsi="Riojana Book" w:cs="Arial"/>
          <w:bCs/>
          <w:iCs/>
          <w:color w:val="000000" w:themeColor="text1"/>
          <w:sz w:val="20"/>
          <w:szCs w:val="20"/>
        </w:rPr>
        <w:t>Dictamen de escolarización.</w:t>
      </w:r>
      <w:r w:rsidRPr="001D3DEC">
        <w:rPr>
          <w:rStyle w:val="normaltextrun"/>
          <w:rFonts w:ascii="Riojana Book" w:hAnsi="Riojana Book"/>
          <w:color w:val="000000" w:themeColor="text1"/>
          <w:sz w:val="20"/>
          <w:szCs w:val="20"/>
        </w:rPr>
        <w:t> </w:t>
      </w:r>
    </w:p>
    <w:p w14:paraId="69825CCE" w14:textId="12220F08" w:rsidR="006127CA" w:rsidRDefault="000B6ADD" w:rsidP="000B6AD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 w:rsidRPr="001D3DEC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1. </w:t>
      </w:r>
      <w:r w:rsidR="005D1211" w:rsidRPr="001D3DEC">
        <w:rPr>
          <w:rStyle w:val="normaltextrun"/>
          <w:rFonts w:ascii="Riojana Book" w:eastAsiaTheme="majorEastAsia" w:hAnsi="Riojana Book" w:cs="Arial"/>
          <w:sz w:val="20"/>
          <w:szCs w:val="20"/>
        </w:rPr>
        <w:t>El dictamen de escolarización es un documento técnico</w:t>
      </w:r>
      <w:r w:rsidR="005D1211" w:rsidRPr="00DD0EAB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, fundamentado y sintético de la evaluación psicopedagógica para la planificación de la respuesta educativa del </w:t>
      </w:r>
      <w:r w:rsidR="005D1211" w:rsidRPr="009A3009">
        <w:rPr>
          <w:rStyle w:val="normaltextrun"/>
          <w:rFonts w:ascii="Riojana Book" w:eastAsiaTheme="majorEastAsia" w:hAnsi="Riojana Book" w:cs="Arial"/>
          <w:sz w:val="20"/>
          <w:szCs w:val="20"/>
        </w:rPr>
        <w:t>alumnado</w:t>
      </w:r>
      <w:r w:rsidR="00CF592C" w:rsidRPr="009A3009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con necesidades educativas especiales</w:t>
      </w:r>
      <w:r w:rsidR="005D1211" w:rsidRPr="009A3009">
        <w:rPr>
          <w:rStyle w:val="normaltextrun"/>
          <w:rFonts w:ascii="Riojana Book" w:eastAsiaTheme="majorEastAsia" w:hAnsi="Riojana Book" w:cs="Arial"/>
          <w:sz w:val="20"/>
          <w:szCs w:val="20"/>
        </w:rPr>
        <w:t>.</w:t>
      </w:r>
      <w:r w:rsidR="005D1211" w:rsidRPr="00DD0EAB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</w:t>
      </w:r>
    </w:p>
    <w:p w14:paraId="35F15538" w14:textId="77777777" w:rsidR="006127CA" w:rsidRDefault="006127CA" w:rsidP="00CF592C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</w:p>
    <w:p w14:paraId="675176E9" w14:textId="5C4C90FB" w:rsidR="005D1211" w:rsidRDefault="000B6ADD" w:rsidP="000B6AD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2. </w:t>
      </w:r>
      <w:r w:rsidR="005D1211" w:rsidRPr="00D21898">
        <w:rPr>
          <w:rStyle w:val="normaltextrun"/>
          <w:rFonts w:ascii="Riojana Book" w:eastAsiaTheme="majorEastAsia" w:hAnsi="Riojana Book" w:cs="Arial"/>
          <w:sz w:val="20"/>
          <w:szCs w:val="20"/>
        </w:rPr>
        <w:t>En su elaboración se contará siempre</w:t>
      </w:r>
      <w:r w:rsidR="005D1211" w:rsidRPr="00DD0EAB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 con la participación y la opinión de los progenitores o personas que ejerzan la tutoría legal, respecto de las opciones de escolarización propuestas en dicho informe, respetando </w:t>
      </w:r>
      <w:r w:rsidR="007A4820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en todo caso, </w:t>
      </w:r>
      <w:r w:rsidR="005D1211" w:rsidRPr="00DD0EAB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la opción manifestada por ellos. </w:t>
      </w:r>
    </w:p>
    <w:p w14:paraId="6F7EE5DE" w14:textId="77777777" w:rsidR="00CF592C" w:rsidRDefault="00CF592C" w:rsidP="00CF592C">
      <w:pPr>
        <w:pStyle w:val="Prrafodelista"/>
        <w:rPr>
          <w:rStyle w:val="normaltextrun"/>
          <w:rFonts w:ascii="Riojana Book" w:eastAsiaTheme="majorEastAsia" w:hAnsi="Riojana Book" w:cs="Arial"/>
          <w:sz w:val="20"/>
          <w:szCs w:val="20"/>
        </w:rPr>
      </w:pPr>
    </w:p>
    <w:p w14:paraId="6C48E67F" w14:textId="0B978A17" w:rsidR="00CF592C" w:rsidRPr="000B6ADD" w:rsidRDefault="000B6ADD" w:rsidP="000B6AD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 w:cs="Arial"/>
          <w:sz w:val="20"/>
          <w:szCs w:val="20"/>
        </w:rPr>
      </w:pPr>
      <w:r w:rsidRPr="000B6ADD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3. </w:t>
      </w:r>
      <w:r w:rsidR="00CF592C" w:rsidRPr="000B6ADD">
        <w:rPr>
          <w:rStyle w:val="normaltextrun"/>
          <w:rFonts w:ascii="Riojana Book" w:eastAsiaTheme="majorEastAsia" w:hAnsi="Riojana Book" w:cs="Arial"/>
          <w:sz w:val="20"/>
          <w:szCs w:val="20"/>
        </w:rPr>
        <w:t xml:space="preserve">El dictamen de escolarización incluirá los siguientes aspectos: </w:t>
      </w:r>
    </w:p>
    <w:p w14:paraId="5D3AD5B1" w14:textId="3B22E3A7" w:rsidR="00CF592C" w:rsidRPr="000B6ADD" w:rsidRDefault="00CF592C" w:rsidP="000B6A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0" w:lineRule="exact"/>
        <w:ind w:left="720"/>
        <w:jc w:val="both"/>
        <w:rPr>
          <w:rFonts w:ascii="Riojana Book" w:eastAsia="Times New Roman" w:hAnsi="Riojana Book" w:cs="CIDFont+F2"/>
          <w:sz w:val="20"/>
          <w:szCs w:val="20"/>
          <w:lang w:eastAsia="es-ES"/>
        </w:rPr>
      </w:pPr>
      <w:r w:rsidRPr="000B6ADD">
        <w:rPr>
          <w:rFonts w:ascii="Riojana Book" w:eastAsia="Times New Roman" w:hAnsi="Riojana Book" w:cs="CIDFont+F2"/>
          <w:sz w:val="20"/>
          <w:szCs w:val="20"/>
          <w:lang w:eastAsia="es-ES"/>
        </w:rPr>
        <w:lastRenderedPageBreak/>
        <w:t xml:space="preserve">Las conclusiones del proceso de evaluación psicopedagógica referidas al desarrollo general del alumnado con necesidades educativas especiales y a su nivel de competencia curricular, así como las barreras para la presencia, el aprendizaje y la participación que pueden limitar la evolución de dicho alumnado, y otras condiciones significativas para el proceso de enseñanza y aprendizaje. </w:t>
      </w:r>
    </w:p>
    <w:p w14:paraId="5E00AB90" w14:textId="4A58F75B" w:rsidR="00CF592C" w:rsidRPr="000B6ADD" w:rsidRDefault="00CF592C" w:rsidP="000B6A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0" w:lineRule="exact"/>
        <w:ind w:left="720"/>
        <w:jc w:val="both"/>
        <w:rPr>
          <w:rFonts w:ascii="Riojana Book" w:eastAsia="Times New Roman" w:hAnsi="Riojana Book" w:cs="CIDFont+F2"/>
          <w:sz w:val="20"/>
          <w:szCs w:val="20"/>
          <w:lang w:eastAsia="es-ES"/>
        </w:rPr>
      </w:pPr>
      <w:r w:rsidRPr="000B6ADD">
        <w:rPr>
          <w:rFonts w:ascii="Riojana Book" w:eastAsia="Times New Roman" w:hAnsi="Riojana Book" w:cs="CIDFont+F2"/>
          <w:sz w:val="20"/>
          <w:szCs w:val="20"/>
          <w:lang w:eastAsia="es-ES"/>
        </w:rPr>
        <w:t xml:space="preserve">Orientaciones sobre el plan de actuación y sobre los aspectos organizativos y metodológicos que mejor satisfagan sus necesidades educativas y, en su caso, sobre el tipo de apoyo personal y material necesario, teniendo en cuenta los recursos disponibles o que razonablemente puedan ser incorporados. Las orientaciones incluirán indicaciones para la elaboración de las medidas de atención personalizadas. </w:t>
      </w:r>
    </w:p>
    <w:p w14:paraId="5D593CA6" w14:textId="1E41D121" w:rsidR="00CF592C" w:rsidRPr="000B6ADD" w:rsidRDefault="00CF592C" w:rsidP="000B6A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0" w:lineRule="exact"/>
        <w:ind w:left="720"/>
        <w:jc w:val="both"/>
        <w:rPr>
          <w:rFonts w:ascii="Riojana Book" w:eastAsia="Times New Roman" w:hAnsi="Riojana Book" w:cs="CIDFont+F2"/>
          <w:sz w:val="20"/>
          <w:szCs w:val="20"/>
          <w:lang w:eastAsia="es-ES"/>
        </w:rPr>
      </w:pPr>
      <w:r w:rsidRPr="000B6ADD">
        <w:rPr>
          <w:rFonts w:ascii="Riojana Book" w:eastAsia="Times New Roman" w:hAnsi="Riojana Book" w:cs="CIDFont+F2"/>
          <w:sz w:val="20"/>
          <w:szCs w:val="20"/>
          <w:lang w:eastAsia="es-ES"/>
        </w:rPr>
        <w:t>Propuesta razonada de escolarización en función de las necesidades del alumno y de las características y posibilidades de los centros. El dictamen incluirá el plazo de revisión de la propuesta de escolarización, que, por lo general, deberá ser inferior a la duración de una etapa.</w:t>
      </w:r>
    </w:p>
    <w:p w14:paraId="70906BA7" w14:textId="594B3BB0" w:rsidR="00CF592C" w:rsidRPr="000B6ADD" w:rsidRDefault="00CF592C" w:rsidP="000B6A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80" w:lineRule="exact"/>
        <w:ind w:left="720"/>
        <w:jc w:val="both"/>
        <w:rPr>
          <w:rFonts w:ascii="Riojana Book" w:eastAsia="Times New Roman" w:hAnsi="Riojana Book" w:cs="CIDFont+F2"/>
          <w:sz w:val="20"/>
          <w:szCs w:val="20"/>
          <w:lang w:eastAsia="es-ES"/>
        </w:rPr>
      </w:pPr>
      <w:r w:rsidRPr="000B6ADD">
        <w:rPr>
          <w:rFonts w:ascii="Riojana Book" w:eastAsia="Times New Roman" w:hAnsi="Riojana Book" w:cs="CIDFont+F2"/>
          <w:sz w:val="20"/>
          <w:szCs w:val="20"/>
          <w:lang w:eastAsia="es-ES"/>
        </w:rPr>
        <w:t xml:space="preserve">La opinión de los </w:t>
      </w:r>
      <w:r w:rsidR="00F44709">
        <w:rPr>
          <w:rFonts w:ascii="Riojana Book" w:eastAsia="Times New Roman" w:hAnsi="Riojana Book" w:cs="CIDFont+F2"/>
          <w:sz w:val="20"/>
          <w:szCs w:val="20"/>
          <w:lang w:eastAsia="es-ES"/>
        </w:rPr>
        <w:t>progenitores o personas que ejerzan la tutoría legal</w:t>
      </w:r>
      <w:r w:rsidRPr="000B6ADD">
        <w:rPr>
          <w:rFonts w:ascii="Riojana Book" w:eastAsia="Times New Roman" w:hAnsi="Riojana Book" w:cs="CIDFont+F2"/>
          <w:sz w:val="20"/>
          <w:szCs w:val="20"/>
          <w:lang w:eastAsia="es-ES"/>
        </w:rPr>
        <w:t xml:space="preserve"> en relación con la propuesta de escolarización.</w:t>
      </w:r>
    </w:p>
    <w:p w14:paraId="3E32A985" w14:textId="77777777" w:rsidR="00F64FC7" w:rsidRDefault="00F64FC7" w:rsidP="001A48F2">
      <w:pPr>
        <w:spacing w:after="160" w:line="256" w:lineRule="auto"/>
        <w:jc w:val="both"/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</w:pPr>
    </w:p>
    <w:p w14:paraId="387DBAFA" w14:textId="773224A9" w:rsidR="00000777" w:rsidRPr="000B6ADD" w:rsidRDefault="001A48F2" w:rsidP="00000777">
      <w:pPr>
        <w:spacing w:after="160" w:line="25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00077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 xml:space="preserve">Artículo </w:t>
      </w:r>
      <w:r w:rsidR="000052A6" w:rsidRPr="0000077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14</w:t>
      </w:r>
      <w:r w:rsidR="00000777">
        <w:rPr>
          <w:rStyle w:val="normaltextrun"/>
          <w:rFonts w:ascii="Riojana SemiBold" w:eastAsiaTheme="majorEastAsia" w:hAnsi="Riojana SemiBold" w:cs="Arial"/>
          <w:bCs/>
          <w:iCs/>
          <w:color w:val="000000" w:themeColor="text1"/>
          <w:sz w:val="20"/>
          <w:szCs w:val="20"/>
        </w:rPr>
        <w:t>.</w:t>
      </w:r>
      <w:r w:rsidR="00000777" w:rsidRPr="00000777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</w:t>
      </w:r>
      <w:r w:rsidR="00000777"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Admisión y escolarización en centros educativos. </w:t>
      </w:r>
    </w:p>
    <w:p w14:paraId="4A7AD7F2" w14:textId="172F4A34" w:rsidR="00000777" w:rsidRPr="002C1E64" w:rsidRDefault="00000777" w:rsidP="00000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1. 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La Consejería competente en materia de educación garantizará el derecho a la escolarización de todo el alumnado en los centros docentes sostenidos con fondos públicos, asegurando </w:t>
      </w:r>
      <w:r w:rsidR="004609E6" w:rsidRPr="002C1E64">
        <w:rPr>
          <w:rStyle w:val="normaltextrun"/>
          <w:rFonts w:ascii="Riojana Book" w:eastAsiaTheme="majorEastAsia" w:hAnsi="Riojana Book"/>
          <w:sz w:val="20"/>
          <w:szCs w:val="20"/>
        </w:rPr>
        <w:t>su</w:t>
      </w:r>
      <w:r w:rsidR="004609E6">
        <w:rPr>
          <w:rStyle w:val="normaltextrun"/>
          <w:rFonts w:ascii="Riojana Book" w:eastAsiaTheme="majorEastAsia" w:hAnsi="Riojana Book"/>
          <w:sz w:val="20"/>
          <w:szCs w:val="20"/>
        </w:rPr>
        <w:t xml:space="preserve"> </w:t>
      </w:r>
      <w:r w:rsidR="004609E6" w:rsidRPr="002C1E64">
        <w:rPr>
          <w:rStyle w:val="normaltextrun"/>
          <w:rFonts w:ascii="Riojana Book" w:eastAsiaTheme="majorEastAsia" w:hAnsi="Riojana Book"/>
          <w:sz w:val="20"/>
          <w:szCs w:val="20"/>
        </w:rPr>
        <w:t>participación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 xml:space="preserve"> e igualdad efectiva en el acceso y permanencia en el sistema educativo. Dicha escolarización se realizará en las condiciones adecuadas a sus necesidades y en un</w:t>
      </w:r>
      <w:r w:rsidRPr="002C1E64">
        <w:rPr>
          <w:rStyle w:val="normaltextrun"/>
          <w:rFonts w:eastAsiaTheme="majorEastAsia"/>
          <w:sz w:val="20"/>
          <w:szCs w:val="20"/>
        </w:rPr>
        <w:t> 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>entorno flexible y accesible, preferentemente en centros ordinarios, y asumiendo los principios de normalizaci</w:t>
      </w:r>
      <w:r w:rsidRPr="002C1E64">
        <w:rPr>
          <w:rStyle w:val="normaltextrun"/>
          <w:rFonts w:ascii="Riojana Book" w:eastAsiaTheme="majorEastAsia" w:hAnsi="Riojana Book" w:cs="Riojana Book"/>
          <w:sz w:val="20"/>
          <w:szCs w:val="20"/>
        </w:rPr>
        <w:t>ó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>n e inclusi</w:t>
      </w:r>
      <w:r w:rsidRPr="002C1E64">
        <w:rPr>
          <w:rStyle w:val="normaltextrun"/>
          <w:rFonts w:ascii="Riojana Book" w:eastAsiaTheme="majorEastAsia" w:hAnsi="Riojana Book" w:cs="Riojana Book"/>
          <w:sz w:val="20"/>
          <w:szCs w:val="20"/>
        </w:rPr>
        <w:t>ó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>n.</w:t>
      </w:r>
      <w:r w:rsidRPr="002C1E64">
        <w:rPr>
          <w:rStyle w:val="normaltextrun"/>
          <w:rFonts w:eastAsiaTheme="majorEastAsia"/>
          <w:sz w:val="20"/>
          <w:szCs w:val="20"/>
        </w:rPr>
        <w:t>  </w:t>
      </w:r>
      <w:r w:rsidRPr="002C1E64">
        <w:rPr>
          <w:rStyle w:val="normaltextrun"/>
          <w:rFonts w:ascii="Riojana Book" w:eastAsiaTheme="majorEastAsia" w:hAnsi="Riojana Book" w:cs="Riojana Book"/>
          <w:sz w:val="20"/>
          <w:szCs w:val="20"/>
        </w:rPr>
        <w:t> </w:t>
      </w:r>
    </w:p>
    <w:p w14:paraId="65BB318F" w14:textId="77777777" w:rsidR="00000777" w:rsidRDefault="00000777" w:rsidP="00000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59692233" w14:textId="77777777" w:rsidR="00000777" w:rsidRDefault="00000777" w:rsidP="00000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2. 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>La</w:t>
      </w: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 admisión y </w:t>
      </w:r>
      <w:r w:rsidRPr="002C1E64">
        <w:rPr>
          <w:rStyle w:val="normaltextrun"/>
          <w:rFonts w:ascii="Riojana Book" w:eastAsiaTheme="majorEastAsia" w:hAnsi="Riojana Book"/>
          <w:sz w:val="20"/>
          <w:szCs w:val="20"/>
        </w:rPr>
        <w:t>escolarización del alumnado en los centros sostenidos con fondos públicos de La Rioja se realizará según lo establecido en la legislación específica en materia de escolarización.</w:t>
      </w:r>
    </w:p>
    <w:p w14:paraId="3151E3E8" w14:textId="77777777" w:rsidR="00000777" w:rsidRDefault="00000777" w:rsidP="00000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</w:p>
    <w:p w14:paraId="2DA10BE8" w14:textId="601DA464" w:rsidR="00000777" w:rsidRPr="00D542A3" w:rsidRDefault="00000777" w:rsidP="00000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Riojana Book" w:eastAsiaTheme="majorEastAsia" w:hAnsi="Riojana Book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3. </w:t>
      </w:r>
      <w:r w:rsidRPr="00D542A3">
        <w:rPr>
          <w:rStyle w:val="normaltextrun"/>
          <w:rFonts w:ascii="Riojana Book" w:eastAsiaTheme="majorEastAsia" w:hAnsi="Riojana Book"/>
          <w:sz w:val="20"/>
          <w:szCs w:val="20"/>
        </w:rPr>
        <w:t xml:space="preserve">Cuando </w:t>
      </w:r>
      <w:r>
        <w:rPr>
          <w:rStyle w:val="normaltextrun"/>
          <w:rFonts w:ascii="Riojana Book" w:eastAsiaTheme="majorEastAsia" w:hAnsi="Riojana Book"/>
          <w:sz w:val="20"/>
          <w:szCs w:val="20"/>
        </w:rPr>
        <w:t>las necesidades educativas del alumnado no puedan ser atendidas en el ma</w:t>
      </w:r>
      <w:r w:rsidR="00440EE7">
        <w:rPr>
          <w:rStyle w:val="normaltextrun"/>
          <w:rFonts w:ascii="Riojana Book" w:eastAsiaTheme="majorEastAsia" w:hAnsi="Riojana Book"/>
          <w:sz w:val="20"/>
          <w:szCs w:val="20"/>
        </w:rPr>
        <w:t>r</w:t>
      </w:r>
      <w:r>
        <w:rPr>
          <w:rStyle w:val="normaltextrun"/>
          <w:rFonts w:ascii="Riojana Book" w:eastAsiaTheme="majorEastAsia" w:hAnsi="Riojana Book"/>
          <w:sz w:val="20"/>
          <w:szCs w:val="20"/>
        </w:rPr>
        <w:t xml:space="preserve">co de las medidas de inclusión en los centros educativos ordinarios, previa emisión del dictamen de escolarización, y con el acuerdo de los progenitores o personas que ejerzan la tutoría legal, podrá proponerse una escolarización en la modalidad de Educación Especial, bien en centros específicos de Educación Especial o en aulas de Educación Especial ubicadas en centros ordinarios. </w:t>
      </w:r>
    </w:p>
    <w:p w14:paraId="4983BF05" w14:textId="77777777" w:rsidR="00AF2FFA" w:rsidRPr="00FF7A2E" w:rsidRDefault="00AF2FFA" w:rsidP="00AF2FFA">
      <w:pPr>
        <w:spacing w:line="276" w:lineRule="auto"/>
        <w:jc w:val="both"/>
        <w:rPr>
          <w:rFonts w:eastAsia="Times New Roman" w:cs="Arial"/>
          <w:b/>
          <w:bCs/>
          <w:iCs/>
          <w:lang w:eastAsia="es-ES"/>
        </w:rPr>
      </w:pPr>
    </w:p>
    <w:p w14:paraId="5E440FE9" w14:textId="5A715A10" w:rsidR="00AF2FFA" w:rsidRPr="00FF7A2E" w:rsidRDefault="00AF2FFA" w:rsidP="00AF2FFA">
      <w:pPr>
        <w:shd w:val="clear" w:color="auto" w:fill="FFFFFF"/>
        <w:spacing w:after="225"/>
        <w:jc w:val="both"/>
        <w:rPr>
          <w:rFonts w:ascii="Riojana Bold" w:eastAsiaTheme="majorEastAsia" w:hAnsi="Riojana Bold" w:cs="Arial"/>
          <w:sz w:val="20"/>
          <w:szCs w:val="20"/>
          <w:lang w:eastAsia="es-ES"/>
        </w:rPr>
      </w:pPr>
      <w:r w:rsidRPr="00FF7A2E">
        <w:rPr>
          <w:rStyle w:val="normaltextrun"/>
          <w:rFonts w:ascii="Riojana SemiBold" w:hAnsi="Riojana SemiBold"/>
          <w:bCs/>
          <w:iCs/>
          <w:color w:val="000000" w:themeColor="text1"/>
          <w:sz w:val="20"/>
          <w:szCs w:val="20"/>
        </w:rPr>
        <w:t>Artículo 15.</w:t>
      </w:r>
      <w:r w:rsidRPr="00FF7A2E">
        <w:rPr>
          <w:rFonts w:ascii="Riojana Book" w:eastAsiaTheme="majorEastAsia" w:hAnsi="Riojana Book" w:cs="Arial"/>
          <w:sz w:val="20"/>
          <w:szCs w:val="20"/>
          <w:lang w:eastAsia="es-ES"/>
        </w:rPr>
        <w:t xml:space="preserve"> Confidencialidad y protección de datos. </w:t>
      </w:r>
    </w:p>
    <w:p w14:paraId="74234977" w14:textId="77777777" w:rsidR="00AF2FFA" w:rsidRPr="00AF2FFA" w:rsidRDefault="00AF2FFA" w:rsidP="00AF2FFA">
      <w:pPr>
        <w:spacing w:line="280" w:lineRule="exact"/>
        <w:jc w:val="both"/>
        <w:rPr>
          <w:rFonts w:ascii="Riojana Book" w:hAnsi="Riojana Book"/>
          <w:sz w:val="20"/>
          <w:szCs w:val="20"/>
          <w:lang w:val="es-ES_tradnl"/>
        </w:rPr>
      </w:pPr>
      <w:r w:rsidRPr="00AF2FFA">
        <w:rPr>
          <w:rFonts w:ascii="Riojana Book" w:hAnsi="Riojana Book"/>
          <w:sz w:val="20"/>
          <w:szCs w:val="20"/>
          <w:lang w:val="es-ES_tradnl"/>
        </w:rPr>
        <w:t xml:space="preserve">El profesorado y el resto del personal que, en el ejercicio de sus funciones, deban conocer el contenido del informe de evaluación psicopedagógica, el dictamen de escolarización o el resto de documentos, garantizarán su confidencialidad y quedarán sujetos al deber de secreto. </w:t>
      </w:r>
    </w:p>
    <w:p w14:paraId="08C642AF" w14:textId="77777777" w:rsidR="00AF2FFA" w:rsidRPr="00AF2FFA" w:rsidRDefault="00AF2FFA" w:rsidP="00AF2FFA">
      <w:pPr>
        <w:spacing w:line="280" w:lineRule="exact"/>
        <w:jc w:val="both"/>
        <w:rPr>
          <w:rFonts w:ascii="Riojana Book" w:hAnsi="Riojana Book"/>
          <w:sz w:val="20"/>
          <w:szCs w:val="20"/>
          <w:lang w:val="es-ES_tradnl"/>
        </w:rPr>
      </w:pPr>
    </w:p>
    <w:p w14:paraId="38F8EF25" w14:textId="77777777" w:rsidR="00AF2FFA" w:rsidRPr="00AF2FFA" w:rsidRDefault="00AF2FFA" w:rsidP="00AF2FFA">
      <w:pPr>
        <w:spacing w:line="280" w:lineRule="exact"/>
        <w:jc w:val="both"/>
        <w:rPr>
          <w:rFonts w:ascii="Riojana Book" w:hAnsi="Riojana Book"/>
          <w:sz w:val="20"/>
          <w:szCs w:val="20"/>
          <w:lang w:val="es-ES_tradnl"/>
        </w:rPr>
      </w:pPr>
      <w:r w:rsidRPr="00AF2FFA">
        <w:rPr>
          <w:rFonts w:ascii="Riojana Book" w:hAnsi="Riojana Book"/>
          <w:sz w:val="20"/>
          <w:szCs w:val="20"/>
          <w:lang w:val="es-ES_tradnl"/>
        </w:rPr>
        <w:t xml:space="preserve">El informe de evaluación psicopedagógica, el dictamen de escolarización o el resto de documentos formarán parte del expediente académico del alumnado durante toda su escolaridad. </w:t>
      </w:r>
    </w:p>
    <w:p w14:paraId="40FB216D" w14:textId="77777777" w:rsidR="00AF2FFA" w:rsidRPr="00AF2FFA" w:rsidRDefault="00AF2FFA" w:rsidP="00AF2FFA">
      <w:pPr>
        <w:spacing w:line="280" w:lineRule="exact"/>
        <w:jc w:val="both"/>
        <w:rPr>
          <w:rFonts w:ascii="Riojana Book" w:hAnsi="Riojana Book"/>
          <w:sz w:val="20"/>
          <w:szCs w:val="20"/>
          <w:lang w:val="es-ES_tradnl"/>
        </w:rPr>
      </w:pPr>
    </w:p>
    <w:p w14:paraId="7D3E3B45" w14:textId="77777777" w:rsidR="00AF2FFA" w:rsidRPr="00AF2FFA" w:rsidRDefault="00AF2FFA" w:rsidP="00AF2FFA">
      <w:pPr>
        <w:shd w:val="clear" w:color="auto" w:fill="FFFFFF"/>
        <w:spacing w:after="225"/>
        <w:jc w:val="both"/>
        <w:rPr>
          <w:rFonts w:ascii="Riojana Book" w:hAnsi="Riojana Book"/>
          <w:sz w:val="20"/>
          <w:szCs w:val="20"/>
          <w:lang w:val="es-ES_tradnl"/>
        </w:rPr>
      </w:pPr>
      <w:r w:rsidRPr="00AF2FFA">
        <w:rPr>
          <w:rFonts w:ascii="Riojana Book" w:hAnsi="Riojana Book"/>
          <w:sz w:val="20"/>
          <w:szCs w:val="20"/>
          <w:lang w:val="es-ES_tradnl"/>
        </w:rPr>
        <w:t xml:space="preserve">En el tratamiento de los datos del alumnado se aplicarán normas técnicas y organizativas que garanticen su seguridad y confidencialidad, estando sujeto a la legislación en materia de protección de datos de carácter personal. </w:t>
      </w:r>
    </w:p>
    <w:p w14:paraId="5774BCC0" w14:textId="77777777" w:rsidR="00AF2FFA" w:rsidRPr="00AF2FFA" w:rsidRDefault="00AF2FFA" w:rsidP="00AF2FFA">
      <w:pPr>
        <w:shd w:val="clear" w:color="auto" w:fill="FFFFFF"/>
        <w:spacing w:after="225"/>
        <w:jc w:val="both"/>
        <w:rPr>
          <w:rFonts w:ascii="Riojana Book" w:hAnsi="Riojana Book"/>
          <w:sz w:val="20"/>
          <w:szCs w:val="20"/>
          <w:lang w:val="es-ES_tradnl"/>
        </w:rPr>
      </w:pPr>
      <w:r w:rsidRPr="00AF2FFA">
        <w:rPr>
          <w:rFonts w:ascii="Riojana Book" w:hAnsi="Riojana Book"/>
          <w:sz w:val="20"/>
          <w:szCs w:val="20"/>
          <w:lang w:val="es-ES_tradnl"/>
        </w:rPr>
        <w:t>Los datos se utilizarán estrictamente para la función docente, orientadora y planificadora, no pudiendo tratarse con fines diferentes del educativo sin consentimiento expreso del alumnado o de los progenitores o representantes legales en el caso de que aquellos sean menores de edad o personas con discapacidad que necesiten medidas de apoyo para el ejercicio de su capacidad jurídica.</w:t>
      </w:r>
    </w:p>
    <w:p w14:paraId="2AE7BDDF" w14:textId="77777777" w:rsidR="00FF7A2E" w:rsidRDefault="00FF7A2E" w:rsidP="002952B1">
      <w:pPr>
        <w:spacing w:line="276" w:lineRule="auto"/>
        <w:rPr>
          <w:rFonts w:ascii="Riojana Bold" w:hAnsi="Riojana Bold"/>
          <w:lang w:val="es-ES_tradnl"/>
        </w:rPr>
      </w:pPr>
    </w:p>
    <w:p w14:paraId="3FC67CAB" w14:textId="6A2BBC67" w:rsidR="00361C1F" w:rsidRPr="002952B1" w:rsidRDefault="002952B1" w:rsidP="002952B1">
      <w:pPr>
        <w:spacing w:line="276" w:lineRule="auto"/>
        <w:rPr>
          <w:rFonts w:ascii="Riojana Bold" w:hAnsi="Riojana Bold"/>
          <w:lang w:val="es-ES_tradnl"/>
        </w:rPr>
      </w:pPr>
      <w:r w:rsidRPr="002952B1">
        <w:rPr>
          <w:rFonts w:ascii="Riojana Bold" w:hAnsi="Riojana Bold"/>
          <w:lang w:val="es-ES_tradnl"/>
        </w:rPr>
        <w:t>Capítulo I</w:t>
      </w:r>
      <w:r w:rsidR="009F50CB">
        <w:rPr>
          <w:rFonts w:ascii="Riojana Bold" w:hAnsi="Riojana Bold"/>
          <w:lang w:val="es-ES_tradnl"/>
        </w:rPr>
        <w:t>I</w:t>
      </w:r>
      <w:r w:rsidRPr="002952B1">
        <w:rPr>
          <w:rFonts w:ascii="Riojana Bold" w:hAnsi="Riojana Bold"/>
          <w:lang w:val="es-ES_tradnl"/>
        </w:rPr>
        <w:t xml:space="preserve">I: </w:t>
      </w:r>
      <w:r>
        <w:rPr>
          <w:rFonts w:ascii="Riojana Bold" w:hAnsi="Riojana Bold"/>
          <w:lang w:val="es-ES_tradnl"/>
        </w:rPr>
        <w:t>Medidas de inclusión educativa</w:t>
      </w:r>
    </w:p>
    <w:p w14:paraId="51AD204E" w14:textId="77777777" w:rsidR="002952B1" w:rsidRDefault="002952B1" w:rsidP="00361C1F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3CA9886F" w14:textId="1E2CA870" w:rsidR="00361C1F" w:rsidRPr="000C2500" w:rsidRDefault="000C2500" w:rsidP="00361C1F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  <w:r w:rsidRPr="00D542A3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1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6</w:t>
      </w:r>
      <w:r w:rsidRPr="00D542A3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 w:rsidR="00361C1F" w:rsidRPr="00C167BB">
        <w:rPr>
          <w:rStyle w:val="normaltextrun"/>
          <w:rFonts w:ascii="Riojana Book" w:hAnsi="Riojana Book"/>
          <w:sz w:val="20"/>
          <w:szCs w:val="20"/>
        </w:rPr>
        <w:t xml:space="preserve"> </w:t>
      </w:r>
      <w:r w:rsidR="00BD153C"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Aspectos generales</w:t>
      </w:r>
      <w:r w:rsidR="00361C1F"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.</w:t>
      </w:r>
      <w:r w:rsidR="00361C1F" w:rsidRPr="000C2500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 </w:t>
      </w:r>
    </w:p>
    <w:p w14:paraId="37EF8293" w14:textId="77777777" w:rsidR="007D7742" w:rsidRDefault="007D7742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4EE3DBC5" w14:textId="18123E02" w:rsidR="00361C1F" w:rsidRPr="00000777" w:rsidRDefault="000B6ADD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1. 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Son medidas de inclusión educativa los programas, actuaciones, estrategias, metodologías y recursos </w:t>
      </w:r>
      <w:r w:rsidR="007D7742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diseñadas para garantizar que todo el alumnado, independientemente de sus habilidades, necesidades o características </w:t>
      </w:r>
      <w:r w:rsidR="007D7742" w:rsidRPr="00000777">
        <w:rPr>
          <w:rFonts w:ascii="Riojana Book" w:eastAsia="Times New Roman" w:hAnsi="Riojana Book" w:cs="Arial"/>
          <w:sz w:val="20"/>
          <w:szCs w:val="20"/>
          <w:lang w:eastAsia="es-ES"/>
        </w:rPr>
        <w:t xml:space="preserve">individuales, tenga acceso a una educación de calidad y pueda participar en el proceso de aprendizaje. </w:t>
      </w:r>
    </w:p>
    <w:p w14:paraId="66AB92E6" w14:textId="3D2917D1" w:rsidR="006C725F" w:rsidRPr="00000777" w:rsidRDefault="006C725F" w:rsidP="006C725F">
      <w:pPr>
        <w:spacing w:before="120" w:after="120"/>
        <w:jc w:val="both"/>
        <w:rPr>
          <w:rFonts w:ascii="Riojana Book" w:hAnsi="Riojana Book"/>
          <w:sz w:val="20"/>
          <w:szCs w:val="20"/>
        </w:rPr>
      </w:pPr>
      <w:r w:rsidRPr="00000777">
        <w:rPr>
          <w:rFonts w:ascii="Riojana Book" w:eastAsia="Times New Roman" w:hAnsi="Riojana Book" w:cs="Arial"/>
          <w:sz w:val="20"/>
          <w:szCs w:val="20"/>
          <w:lang w:eastAsia="es-ES"/>
        </w:rPr>
        <w:t>2. Con el fin de garantizar una respuesta educativa a las diferencias individuales de todo el alumnado</w:t>
      </w:r>
      <w:r w:rsidRPr="00000777">
        <w:rPr>
          <w:rFonts w:ascii="Riojana Book" w:hAnsi="Riojana Book"/>
          <w:sz w:val="20"/>
          <w:szCs w:val="20"/>
        </w:rPr>
        <w:t xml:space="preserve"> se priorizarán las medidas ordinarias. Las medidas de atención personalizada se utilizarán cuando la aplicación de las medidas ordinarias no sea suficiente para garantizar el progreso educativo o cuando la evaluación psicopedagógica así lo determine. </w:t>
      </w:r>
    </w:p>
    <w:p w14:paraId="331A3057" w14:textId="7081F227" w:rsidR="006C725F" w:rsidRPr="00000777" w:rsidRDefault="006C725F" w:rsidP="006C725F">
      <w:pPr>
        <w:spacing w:before="120" w:after="120"/>
        <w:jc w:val="both"/>
        <w:rPr>
          <w:rFonts w:ascii="Riojana Book" w:hAnsi="Riojana Book"/>
          <w:i/>
          <w:iCs/>
          <w:strike/>
          <w:sz w:val="20"/>
          <w:szCs w:val="20"/>
        </w:rPr>
      </w:pPr>
      <w:r w:rsidRPr="00000777">
        <w:rPr>
          <w:rFonts w:ascii="Riojana Book" w:hAnsi="Riojana Book"/>
          <w:sz w:val="20"/>
          <w:szCs w:val="20"/>
        </w:rPr>
        <w:t xml:space="preserve">3. La aplicación de medidas de atención personalizada no excluye la aplicación de las medidas ordinarias que se determinen. </w:t>
      </w:r>
    </w:p>
    <w:p w14:paraId="5D1041A8" w14:textId="391300FE" w:rsidR="00361C1F" w:rsidRPr="000B6ADD" w:rsidRDefault="006C725F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4</w:t>
      </w:r>
      <w:r w:rsid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Las medidas </w:t>
      </w:r>
      <w:r w:rsidR="007D7742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de inclusión educativa 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se realizarán dentro del marco del Diseño Universal de Aprendizaje, </w:t>
      </w:r>
      <w:r w:rsidR="00320A08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(DUA), entendido este como el marco teórico conceptual que engloba todas aquellas </w:t>
      </w:r>
      <w:r w:rsidR="00440EE7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actuaciones generales tanto </w:t>
      </w:r>
      <w:r w:rsidR="00320A08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metodológicas </w:t>
      </w:r>
      <w:r w:rsidR="00440EE7">
        <w:rPr>
          <w:rFonts w:ascii="Riojana Book" w:eastAsia="Times New Roman" w:hAnsi="Riojana Book" w:cs="Arial"/>
          <w:sz w:val="20"/>
          <w:szCs w:val="20"/>
          <w:lang w:eastAsia="es-ES"/>
        </w:rPr>
        <w:t>como</w:t>
      </w:r>
      <w:r w:rsidR="00320A08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="00320A08" w:rsidRPr="00D21898">
        <w:rPr>
          <w:rFonts w:ascii="Riojana Book" w:eastAsia="Times New Roman" w:hAnsi="Riojana Book" w:cs="Arial"/>
          <w:sz w:val="20"/>
          <w:szCs w:val="20"/>
          <w:lang w:eastAsia="es-ES"/>
        </w:rPr>
        <w:t xml:space="preserve">organizativas </w:t>
      </w:r>
      <w:r w:rsidR="001D1821" w:rsidRPr="00D21898">
        <w:rPr>
          <w:rFonts w:ascii="Riojana Book" w:eastAsia="Times New Roman" w:hAnsi="Riojana Book" w:cs="Arial"/>
          <w:sz w:val="20"/>
          <w:szCs w:val="20"/>
          <w:lang w:eastAsia="es-ES"/>
        </w:rPr>
        <w:t xml:space="preserve">con el fin de </w:t>
      </w:r>
      <w:r w:rsidR="007D7742" w:rsidRPr="00D21898">
        <w:rPr>
          <w:rFonts w:ascii="Riojana Book" w:eastAsia="Times New Roman" w:hAnsi="Riojana Book" w:cs="Arial"/>
          <w:sz w:val="20"/>
          <w:szCs w:val="20"/>
          <w:lang w:eastAsia="es-ES"/>
        </w:rPr>
        <w:t>crear entornos de aprendizaje inclusivos y accesibles</w:t>
      </w:r>
      <w:r w:rsidR="00320A08" w:rsidRPr="00D21898">
        <w:rPr>
          <w:rFonts w:ascii="Riojana Book" w:eastAsia="Times New Roman" w:hAnsi="Riojana Book" w:cs="Arial"/>
          <w:sz w:val="20"/>
          <w:szCs w:val="20"/>
          <w:lang w:eastAsia="es-ES"/>
        </w:rPr>
        <w:t>.</w:t>
      </w:r>
      <w:r w:rsidR="00361C1F" w:rsidRPr="00D21898">
        <w:rPr>
          <w:rFonts w:ascii="Riojana Book" w:eastAsia="Times New Roman" w:hAnsi="Riojana Book" w:cs="Arial"/>
          <w:sz w:val="20"/>
          <w:szCs w:val="20"/>
          <w:lang w:eastAsia="es-ES"/>
        </w:rPr>
        <w:t xml:space="preserve"> Los progenitores o personas que ejerzan la tutoría legal serán informadas de todas las </w:t>
      </w:r>
      <w:r w:rsidR="00DC6BEE" w:rsidRPr="00D21898">
        <w:rPr>
          <w:rFonts w:ascii="Riojana Book" w:eastAsia="Times New Roman" w:hAnsi="Riojana Book" w:cs="Arial"/>
          <w:sz w:val="20"/>
          <w:szCs w:val="20"/>
          <w:lang w:eastAsia="es-ES"/>
        </w:rPr>
        <w:t>medidas</w:t>
      </w:r>
      <w:r w:rsidR="00361C1F" w:rsidRPr="00D21898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="003F4919" w:rsidRPr="00D21898">
        <w:rPr>
          <w:rFonts w:ascii="Riojana Book" w:eastAsia="Times New Roman" w:hAnsi="Riojana Book" w:cs="Arial"/>
          <w:sz w:val="20"/>
          <w:szCs w:val="20"/>
          <w:lang w:eastAsia="es-ES"/>
        </w:rPr>
        <w:t>que</w:t>
      </w:r>
      <w:r w:rsidR="003F4919" w:rsidRP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se implementen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>.   </w:t>
      </w:r>
      <w:r w:rsidR="007D7742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</w:p>
    <w:p w14:paraId="53B3C25E" w14:textId="4ABA72E1" w:rsidR="00361C1F" w:rsidRPr="000B6ADD" w:rsidRDefault="00CC3BE8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5</w:t>
      </w:r>
      <w:r w:rsid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>Las decisiones adoptadas serán objeto de revisión periódica con el fin de adecuar la respuesta educativa a las nuevas valoraciones o identificación de barreras y estarán siempre dirigidas a que el alumnado desarrolle la actividad educativa de la manera más inclusiva posible, buscando su máxima participación y potenciando, siempre que exista la posibilidad, la revisión o eliminación de las medidas adoptadas.  </w:t>
      </w:r>
    </w:p>
    <w:p w14:paraId="32346D6F" w14:textId="4418BA56" w:rsidR="00361C1F" w:rsidRPr="000B6ADD" w:rsidRDefault="00CC3BE8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6</w:t>
      </w:r>
      <w:r w:rsidR="000B6A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  <w:r w:rsidR="00361C1F" w:rsidRPr="000B6ADD">
        <w:rPr>
          <w:rFonts w:ascii="Riojana Book" w:eastAsia="Times New Roman" w:hAnsi="Riojana Book" w:cs="Arial"/>
          <w:sz w:val="20"/>
          <w:szCs w:val="20"/>
          <w:lang w:eastAsia="es-ES"/>
        </w:rPr>
        <w:t>Con carácter general, el conjunto de medidas de inclusión se desarrollará dentro del grupo de referencia del alumno o alumna, y en todo caso garantizando la participación efectiva en un contexto que posibilite el máximo desarrollo del alumnado al que van dirigidas.  </w:t>
      </w:r>
    </w:p>
    <w:p w14:paraId="08154CB7" w14:textId="324683CA" w:rsidR="00BD153C" w:rsidRDefault="00CC3BE8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7</w:t>
      </w:r>
      <w:r w:rsidR="000B6ADD" w:rsidRPr="001D1821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  <w:r w:rsidR="00BD153C" w:rsidRPr="001D1821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Estas medidas se recogerán en el </w:t>
      </w:r>
      <w:r w:rsidR="00755915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Plan </w:t>
      </w:r>
      <w:r w:rsidR="007F1C26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de </w:t>
      </w:r>
      <w:r w:rsidR="00755915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Atención </w:t>
      </w:r>
      <w:r w:rsidR="007F1C26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>a la</w:t>
      </w:r>
      <w:r w:rsidR="00D93068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s </w:t>
      </w:r>
      <w:r w:rsidR="00755915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Diferencias Individuales </w:t>
      </w:r>
      <w:r w:rsidR="00D93068" w:rsidRPr="001D1821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del alumnado </w:t>
      </w:r>
      <w:r w:rsidR="00BD153C" w:rsidRPr="001D1821">
        <w:rPr>
          <w:rFonts w:ascii="Riojana Book" w:eastAsia="Times New Roman" w:hAnsi="Riojana Book" w:cs="Arial"/>
          <w:sz w:val="20"/>
          <w:szCs w:val="20"/>
          <w:lang w:eastAsia="es-ES"/>
        </w:rPr>
        <w:t>del centro.</w:t>
      </w:r>
    </w:p>
    <w:p w14:paraId="563AB193" w14:textId="77777777" w:rsidR="00FF7A2E" w:rsidRPr="001D1821" w:rsidRDefault="00FF7A2E" w:rsidP="000B6ADD">
      <w:pPr>
        <w:spacing w:after="160"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5EC5016" w14:textId="3EEF0F68" w:rsidR="00A73ECE" w:rsidRPr="000B6ADD" w:rsidRDefault="00A73ECE" w:rsidP="00A73ECE">
      <w:pPr>
        <w:spacing w:line="276" w:lineRule="auto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D542A3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lastRenderedPageBreak/>
        <w:t xml:space="preserve">Artículo </w:t>
      </w:r>
      <w:r w:rsidR="000052A6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1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7</w:t>
      </w:r>
      <w:r w:rsidRPr="00D542A3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 w:rsidRPr="00C167BB">
        <w:rPr>
          <w:rStyle w:val="normaltextrun"/>
          <w:rFonts w:ascii="Riojana Book" w:hAnsi="Riojana Book"/>
          <w:sz w:val="20"/>
          <w:szCs w:val="20"/>
        </w:rPr>
        <w:t xml:space="preserve"> </w:t>
      </w:r>
      <w:r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Tipología</w:t>
      </w:r>
      <w:r w:rsidR="000052A6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de medidas</w:t>
      </w:r>
      <w:r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. </w:t>
      </w:r>
    </w:p>
    <w:p w14:paraId="44154A55" w14:textId="77777777" w:rsidR="000B6ADD" w:rsidRDefault="000B6ADD" w:rsidP="00A73ECE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48A5947D" w14:textId="6B41E488" w:rsidR="00361C1F" w:rsidRPr="00320A08" w:rsidRDefault="00361C1F" w:rsidP="00A73ECE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A73ECE">
        <w:rPr>
          <w:rFonts w:ascii="Riojana Book" w:eastAsia="Times New Roman" w:hAnsi="Riojana Book" w:cs="Arial"/>
          <w:sz w:val="20"/>
          <w:szCs w:val="20"/>
          <w:lang w:eastAsia="es-ES"/>
        </w:rPr>
        <w:t xml:space="preserve">Las medidas de inclusión educativa se </w:t>
      </w:r>
      <w:r w:rsidR="007D7742" w:rsidRPr="00A73ECE">
        <w:rPr>
          <w:rFonts w:ascii="Riojana Book" w:eastAsia="Times New Roman" w:hAnsi="Riojana Book" w:cs="Arial"/>
          <w:sz w:val="20"/>
          <w:szCs w:val="20"/>
          <w:lang w:eastAsia="es-ES"/>
        </w:rPr>
        <w:t>clasifican</w:t>
      </w:r>
      <w:r w:rsidR="007D7742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Pr="00A73ECE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en medidas </w:t>
      </w:r>
      <w:r w:rsidR="00625BE1">
        <w:rPr>
          <w:rFonts w:ascii="Riojana Book" w:eastAsia="Times New Roman" w:hAnsi="Riojana Book" w:cs="Arial"/>
          <w:sz w:val="20"/>
          <w:szCs w:val="20"/>
          <w:lang w:eastAsia="es-ES"/>
        </w:rPr>
        <w:t>ordinarias</w:t>
      </w:r>
      <w:r w:rsidR="0020553C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y </w:t>
      </w:r>
      <w:r w:rsidRPr="00A73ECE">
        <w:rPr>
          <w:rFonts w:ascii="Riojana Book" w:eastAsia="Times New Roman" w:hAnsi="Riojana Book" w:cs="Arial"/>
          <w:sz w:val="20"/>
          <w:szCs w:val="20"/>
          <w:lang w:eastAsia="es-ES"/>
        </w:rPr>
        <w:t xml:space="preserve">medidas de atención </w:t>
      </w:r>
      <w:r w:rsidR="00B86020">
        <w:rPr>
          <w:rFonts w:ascii="Riojana Book" w:eastAsia="Times New Roman" w:hAnsi="Riojana Book" w:cs="Arial"/>
          <w:sz w:val="20"/>
          <w:szCs w:val="20"/>
          <w:lang w:eastAsia="es-ES"/>
        </w:rPr>
        <w:t>personalizada (en adelante MAP).</w:t>
      </w:r>
    </w:p>
    <w:p w14:paraId="133E5EDF" w14:textId="77777777" w:rsidR="00361C1F" w:rsidRPr="00320A08" w:rsidRDefault="00361C1F" w:rsidP="00361C1F">
      <w:pPr>
        <w:spacing w:line="276" w:lineRule="auto"/>
        <w:ind w:left="360"/>
        <w:jc w:val="both"/>
        <w:rPr>
          <w:rFonts w:eastAsia="Times New Roman" w:cs="Arial"/>
          <w:bCs/>
          <w:i/>
          <w:sz w:val="22"/>
          <w:szCs w:val="22"/>
          <w:lang w:eastAsia="es-ES"/>
        </w:rPr>
      </w:pPr>
      <w:r w:rsidRPr="00320A08">
        <w:rPr>
          <w:rFonts w:eastAsia="Times New Roman" w:cs="Arial"/>
          <w:bCs/>
          <w:lang w:eastAsia="es-ES"/>
        </w:rPr>
        <w:t>  </w:t>
      </w:r>
    </w:p>
    <w:p w14:paraId="5ACA5439" w14:textId="463FD95B" w:rsidR="00361C1F" w:rsidRPr="00320A08" w:rsidRDefault="00361C1F" w:rsidP="00361C1F">
      <w:pPr>
        <w:spacing w:line="276" w:lineRule="auto"/>
        <w:rPr>
          <w:rStyle w:val="normaltextrun"/>
          <w:rFonts w:ascii="Riojana Book" w:hAnsi="Riojana Book"/>
          <w:sz w:val="20"/>
          <w:szCs w:val="20"/>
        </w:rPr>
      </w:pPr>
      <w:r w:rsidRPr="00320A08">
        <w:rPr>
          <w:rStyle w:val="normaltextrun"/>
          <w:rFonts w:ascii="Riojana SemiBold" w:eastAsiaTheme="majorEastAsia" w:hAnsi="Riojana SemiBold"/>
          <w:iCs/>
          <w:sz w:val="20"/>
          <w:szCs w:val="20"/>
        </w:rPr>
        <w:t xml:space="preserve">Artículo </w:t>
      </w:r>
      <w:r w:rsidR="000052A6">
        <w:rPr>
          <w:rStyle w:val="normaltextrun"/>
          <w:rFonts w:ascii="Riojana SemiBold" w:eastAsiaTheme="majorEastAsia" w:hAnsi="Riojana SemiBold"/>
          <w:iCs/>
          <w:sz w:val="20"/>
          <w:szCs w:val="20"/>
        </w:rPr>
        <w:t>1</w:t>
      </w:r>
      <w:r w:rsidR="00FF7A2E">
        <w:rPr>
          <w:rStyle w:val="normaltextrun"/>
          <w:rFonts w:ascii="Riojana SemiBold" w:eastAsiaTheme="majorEastAsia" w:hAnsi="Riojana SemiBold"/>
          <w:iCs/>
          <w:sz w:val="20"/>
          <w:szCs w:val="20"/>
        </w:rPr>
        <w:t>8</w:t>
      </w:r>
      <w:r w:rsidRPr="00320A08">
        <w:rPr>
          <w:rStyle w:val="normaltextrun"/>
          <w:rFonts w:ascii="Riojana SemiBold" w:eastAsiaTheme="majorEastAsia" w:hAnsi="Riojana SemiBold"/>
          <w:iCs/>
          <w:sz w:val="20"/>
          <w:szCs w:val="20"/>
        </w:rPr>
        <w:t>. </w:t>
      </w:r>
      <w:r w:rsidRPr="000B6ADD">
        <w:rPr>
          <w:rStyle w:val="normaltextrun"/>
          <w:rFonts w:ascii="Riojana Book" w:eastAsiaTheme="majorEastAsia" w:hAnsi="Riojana Book"/>
          <w:iCs/>
          <w:sz w:val="20"/>
          <w:szCs w:val="20"/>
        </w:rPr>
        <w:t xml:space="preserve">Medidas </w:t>
      </w:r>
      <w:r w:rsidR="00625BE1">
        <w:rPr>
          <w:rStyle w:val="normaltextrun"/>
          <w:rFonts w:ascii="Riojana Book" w:eastAsiaTheme="majorEastAsia" w:hAnsi="Riojana Book"/>
          <w:iCs/>
          <w:sz w:val="20"/>
          <w:szCs w:val="20"/>
        </w:rPr>
        <w:t>ordinarias</w:t>
      </w:r>
      <w:r w:rsidRPr="000B6ADD">
        <w:rPr>
          <w:rStyle w:val="normaltextrun"/>
          <w:rFonts w:ascii="Riojana Book" w:hAnsi="Riojana Book"/>
          <w:sz w:val="20"/>
          <w:szCs w:val="20"/>
        </w:rPr>
        <w:t>.</w:t>
      </w:r>
    </w:p>
    <w:p w14:paraId="22DFF335" w14:textId="77777777" w:rsidR="000B6ADD" w:rsidRDefault="000B6ADD" w:rsidP="007F7A79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F0DE5ED" w14:textId="7A446C9F" w:rsidR="00361C1F" w:rsidRPr="007F7A79" w:rsidRDefault="0095711B" w:rsidP="007F7A79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20A08">
        <w:rPr>
          <w:rFonts w:ascii="Riojana Book" w:eastAsia="Times New Roman" w:hAnsi="Riojana Book" w:cs="Arial"/>
          <w:sz w:val="20"/>
          <w:szCs w:val="20"/>
          <w:lang w:eastAsia="es-ES"/>
        </w:rPr>
        <w:t>Son</w:t>
      </w:r>
      <w:r w:rsidR="00361C1F" w:rsidRPr="00320A08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medidas </w:t>
      </w:r>
      <w:r w:rsidR="00625BE1">
        <w:rPr>
          <w:rFonts w:ascii="Riojana Book" w:eastAsia="Times New Roman" w:hAnsi="Riojana Book" w:cs="Arial"/>
          <w:sz w:val="20"/>
          <w:szCs w:val="20"/>
          <w:lang w:eastAsia="es-ES"/>
        </w:rPr>
        <w:t>ordinarias</w:t>
      </w:r>
      <w:r w:rsidR="00361C1F" w:rsidRPr="007F7A7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="002C1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aquellas </w:t>
      </w:r>
      <w:r w:rsidR="00625BE1">
        <w:rPr>
          <w:rFonts w:ascii="Riojana Book" w:eastAsia="Times New Roman" w:hAnsi="Riojana Book" w:cs="Arial"/>
          <w:sz w:val="20"/>
          <w:szCs w:val="20"/>
          <w:lang w:eastAsia="es-ES"/>
        </w:rPr>
        <w:t>recogidas en</w:t>
      </w:r>
      <w:r w:rsidR="00361C1F" w:rsidRPr="007F7A7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el </w:t>
      </w:r>
      <w:r w:rsidR="00625BE1" w:rsidRPr="007F7A79">
        <w:rPr>
          <w:rFonts w:ascii="Riojana Book" w:eastAsia="Times New Roman" w:hAnsi="Riojana Book" w:cs="Arial"/>
          <w:sz w:val="20"/>
          <w:szCs w:val="20"/>
          <w:lang w:eastAsia="es-ES"/>
        </w:rPr>
        <w:t>proyecto educativo</w:t>
      </w:r>
      <w:r w:rsidR="00625BE1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de</w:t>
      </w:r>
      <w:r w:rsidR="00625BE1" w:rsidRPr="007F7A7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="00361C1F" w:rsidRPr="007F7A79">
        <w:rPr>
          <w:rFonts w:ascii="Riojana Book" w:eastAsia="Times New Roman" w:hAnsi="Riojana Book" w:cs="Arial"/>
          <w:sz w:val="20"/>
          <w:szCs w:val="20"/>
          <w:lang w:eastAsia="es-ES"/>
        </w:rPr>
        <w:t>centro</w:t>
      </w:r>
      <w:r w:rsidR="00DC6BEE" w:rsidRPr="007F7A79">
        <w:rPr>
          <w:rFonts w:ascii="Riojana Book" w:eastAsia="Times New Roman" w:hAnsi="Riojana Book" w:cs="Arial"/>
          <w:sz w:val="20"/>
          <w:szCs w:val="20"/>
          <w:lang w:eastAsia="es-ES"/>
        </w:rPr>
        <w:t>, orientadas</w:t>
      </w:r>
      <w:r w:rsidR="00361C1F" w:rsidRPr="007F7A7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a la promoción del aprendizaje, el desarrollo educativo y la participación de todo el alumnado</w:t>
      </w:r>
      <w:r w:rsidR="00DC6BEE" w:rsidRPr="007F7A79">
        <w:rPr>
          <w:rFonts w:ascii="Riojana Book" w:eastAsia="Times New Roman" w:hAnsi="Riojana Book" w:cs="Arial"/>
          <w:sz w:val="20"/>
          <w:szCs w:val="20"/>
          <w:lang w:eastAsia="es-ES"/>
        </w:rPr>
        <w:t>, con el fin de garantiza</w:t>
      </w:r>
      <w:r w:rsidR="007F7A79">
        <w:rPr>
          <w:rFonts w:ascii="Riojana Book" w:eastAsia="Times New Roman" w:hAnsi="Riojana Book" w:cs="Arial"/>
          <w:sz w:val="20"/>
          <w:szCs w:val="20"/>
          <w:lang w:eastAsia="es-ES"/>
        </w:rPr>
        <w:t>r</w:t>
      </w:r>
      <w:r w:rsidR="00DC6BEE" w:rsidRPr="007F7A79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una educación de calidad, y eliminando las posibles barreras para la presencia, el aprendizaje y la participación.</w:t>
      </w:r>
    </w:p>
    <w:p w14:paraId="4B69934F" w14:textId="77777777" w:rsidR="007F1C26" w:rsidRDefault="007F1C26" w:rsidP="00361C1F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149ED8EC" w14:textId="14367A1C" w:rsidR="00361C1F" w:rsidRPr="000B6ADD" w:rsidRDefault="00361C1F" w:rsidP="00361C1F">
      <w:pPr>
        <w:spacing w:line="276" w:lineRule="auto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 w:rsidR="00000777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1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9</w:t>
      </w: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. </w:t>
      </w:r>
      <w:r w:rsidRPr="000B6ADD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Medidas de atención personalizada (MAP).</w:t>
      </w:r>
    </w:p>
    <w:p w14:paraId="10551F03" w14:textId="77777777" w:rsidR="00FF7A2E" w:rsidRDefault="00FF7A2E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</w:p>
    <w:p w14:paraId="1992A845" w14:textId="08F73FBE" w:rsidR="003E6B3B" w:rsidRPr="00385309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bCs/>
          <w:sz w:val="20"/>
          <w:szCs w:val="20"/>
          <w:lang w:eastAsia="es-ES"/>
        </w:rPr>
        <w:t>1. Se entiende por</w:t>
      </w:r>
      <w:r w:rsidR="00361C1F" w:rsidRPr="00CA66FA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</w:t>
      </w:r>
      <w:r w:rsidR="00F141AF" w:rsidRPr="00CA66FA">
        <w:rPr>
          <w:rFonts w:ascii="Riojana Book" w:eastAsia="Times New Roman" w:hAnsi="Riojana Book" w:cs="Arial"/>
          <w:bCs/>
          <w:sz w:val="20"/>
          <w:szCs w:val="20"/>
          <w:lang w:eastAsia="es-ES"/>
        </w:rPr>
        <w:t>MAP</w:t>
      </w:r>
      <w:r w:rsidR="002C4EB6" w:rsidRPr="00CA66FA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</w:t>
      </w:r>
      <w:r w:rsidR="00361C1F" w:rsidRPr="00CA66FA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aquellas medidas organizativas, metodológicas o curriculares </w:t>
      </w:r>
      <w:r w:rsidR="00320A08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adoptadas </w:t>
      </w:r>
      <w:r w:rsidR="007F1C26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para que </w:t>
      </w:r>
      <w:r w:rsidR="002C1CDD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>cada alumno</w:t>
      </w:r>
      <w:r w:rsidR="00936068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o alumna</w:t>
      </w:r>
      <w:r w:rsidR="002C1CDD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>, teniendo en cuenta sus habilidades, necesidades y características,</w:t>
      </w:r>
      <w:r w:rsidR="007F1C26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pueda alcanzar el máximo desarrollo de sus capacidades.</w:t>
      </w:r>
      <w:r w:rsidR="003E6B3B" w:rsidRPr="00385309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</w:t>
      </w:r>
    </w:p>
    <w:p w14:paraId="2E4EBEE4" w14:textId="4E48879F" w:rsidR="00361C1F" w:rsidRPr="0095446F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2. </w:t>
      </w:r>
      <w:r w:rsidR="00361C1F" w:rsidRPr="0095446F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Son medidas de atención personalizada las siguientes: </w:t>
      </w:r>
    </w:p>
    <w:p w14:paraId="4BC9186D" w14:textId="6C386D16" w:rsidR="00CA66FA" w:rsidRDefault="00320A08" w:rsidP="00FF6C85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Ajuste de Accesibilidad al Currículo (AAC): 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medida </w:t>
      </w:r>
      <w:r w:rsidR="00E562B8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consistente en adaptar el </w:t>
      </w:r>
      <w:r w:rsidR="00064B9B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acceso al </w:t>
      </w:r>
      <w:r w:rsidR="00E562B8" w:rsidRPr="0095446F">
        <w:rPr>
          <w:rFonts w:ascii="Riojana Book" w:eastAsia="Times New Roman" w:hAnsi="Riojana Book" w:cs="Arial"/>
          <w:sz w:val="20"/>
          <w:szCs w:val="20"/>
          <w:lang w:eastAsia="es-ES"/>
        </w:rPr>
        <w:t>currículo del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alumnado con necesidad específica de apoyo educativo</w:t>
      </w:r>
      <w:r w:rsidR="00064B9B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que precise el uso de medidas o materiales técnicos específicos. La adopción de esta medida deberá facilitar la participación del alumnado en las situaciones de aprendizaje previstas, así como el desarrollo y consecución de las competencias específicas para su curso. </w:t>
      </w:r>
    </w:p>
    <w:p w14:paraId="4BBDE040" w14:textId="77777777" w:rsidR="00440EE7" w:rsidRPr="0095446F" w:rsidRDefault="00440EE7" w:rsidP="00440EE7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7176A83" w14:textId="4FE52676" w:rsidR="00320A08" w:rsidRPr="0095446F" w:rsidRDefault="00320A08" w:rsidP="00CA66F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>Ajuste competencial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(AC): </w:t>
      </w:r>
      <w:r w:rsidR="00E562B8" w:rsidRPr="0095446F">
        <w:rPr>
          <w:rFonts w:ascii="Riojana Book" w:eastAsia="Times New Roman" w:hAnsi="Riojana Book" w:cs="Arial"/>
          <w:sz w:val="20"/>
          <w:szCs w:val="20"/>
          <w:lang w:eastAsia="es-ES"/>
        </w:rPr>
        <w:t>medida destinada al alumnado con necesidades específicas de apoyo educativo consistente en</w:t>
      </w:r>
      <w:r w:rsidR="002C1CDD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la adaptación de </w:t>
      </w:r>
      <w:r w:rsidR="00F3700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los saberes básicos y/o </w:t>
      </w:r>
      <w:r w:rsidR="002C1CDD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criterios de evaluación de uno o varios cursos inferiores o superiores 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dentro de una misma situación de aprendizaje. </w:t>
      </w:r>
      <w:r w:rsidR="00F3700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Esta medida se adoptará con el fin de alcanzar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el máximo desarrollo de las competencias clave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>.  </w:t>
      </w:r>
    </w:p>
    <w:p w14:paraId="2978A36C" w14:textId="77777777" w:rsidR="00CA66FA" w:rsidRPr="0095446F" w:rsidRDefault="00CA66FA" w:rsidP="00CA66FA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58085CAB" w14:textId="0B08856F" w:rsidR="00734B2F" w:rsidRPr="0095446F" w:rsidRDefault="00320A08" w:rsidP="00CA66F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Plan de Trabajo Individualizado (PTI): 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documento que contiene medidas individualizadas para aquel alumnado con necesidades educativas especiales que requiere de una </w:t>
      </w:r>
      <w:r w:rsidR="00440EE7">
        <w:rPr>
          <w:rFonts w:ascii="Riojana Book" w:eastAsia="Times New Roman" w:hAnsi="Riojana Book" w:cs="Arial"/>
          <w:sz w:val="20"/>
          <w:szCs w:val="20"/>
          <w:lang w:eastAsia="es-ES"/>
        </w:rPr>
        <w:t>adecuación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curricular y organizativa </w:t>
      </w:r>
      <w:r w:rsidR="00DD2B02" w:rsidRPr="0095446F">
        <w:rPr>
          <w:rFonts w:ascii="Riojana Book" w:eastAsia="Times New Roman" w:hAnsi="Riojana Book" w:cs="Arial"/>
          <w:sz w:val="20"/>
          <w:szCs w:val="20"/>
          <w:lang w:eastAsia="es-ES"/>
        </w:rPr>
        <w:t>en aquellos casos en los que el ajuste competencial resulta insuficiente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o no sea necesario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. Las medidas se dirigen a cubrir aprendizajes no contemplados en el currículo, relacionados con la autonomía pers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>onal, las habilidades sociales,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las 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actividades de la vida diaria 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(AVD)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y la gestión emocional del alumnado</w:t>
      </w:r>
      <w:r w:rsidR="00734B2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.</w:t>
      </w:r>
    </w:p>
    <w:p w14:paraId="69503AA0" w14:textId="77777777" w:rsidR="00320A08" w:rsidRPr="0095446F" w:rsidRDefault="00320A08" w:rsidP="00CA66FA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EB2EDCA" w14:textId="17CDB0F9" w:rsidR="003E6B3B" w:rsidRPr="0095446F" w:rsidRDefault="00320A08" w:rsidP="00CA66F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lastRenderedPageBreak/>
        <w:t xml:space="preserve">Plan de Recuperación (PRE): medida </w:t>
      </w:r>
      <w:r w:rsidR="00465F34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que consiste en la elaboración de un 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>documento</w:t>
      </w:r>
      <w:r w:rsidR="00465F34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individualizado para aquel 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>alumnado que en el curso académico anterior no hubiera alcanzado calificación positiva en una o varias áreas, materias o ámbitos.</w:t>
      </w:r>
    </w:p>
    <w:p w14:paraId="0A8AEF3D" w14:textId="77777777" w:rsidR="003E6B3B" w:rsidRPr="0095446F" w:rsidRDefault="003E6B3B" w:rsidP="00CA66FA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D41EEFD" w14:textId="394D19C3" w:rsidR="00361C1F" w:rsidRPr="0095446F" w:rsidRDefault="00361C1F" w:rsidP="00CA66F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>Exención total o parcial de materias</w:t>
      </w:r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(</w:t>
      </w:r>
      <w:proofErr w:type="spellStart"/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ExP</w:t>
      </w:r>
      <w:proofErr w:type="spellEnd"/>
      <w:r w:rsidR="00F141AF" w:rsidRPr="0095446F">
        <w:rPr>
          <w:rFonts w:ascii="Riojana Book" w:eastAsia="Times New Roman" w:hAnsi="Riojana Book" w:cs="Arial"/>
          <w:sz w:val="20"/>
          <w:szCs w:val="20"/>
          <w:lang w:eastAsia="es-ES"/>
        </w:rPr>
        <w:t>)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: medida 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destinada al 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alumnado con 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necesidades específicas de apoyo educativo 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asociadas a 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>discapacidad sensorial, motora y patologías clínicas graves c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>onsistente en eximir de cursar, total o parcialmente, una materia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o área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del currículo.  </w:t>
      </w:r>
    </w:p>
    <w:p w14:paraId="7D6ED3B2" w14:textId="77777777" w:rsidR="00CA66FA" w:rsidRPr="0095446F" w:rsidRDefault="00CA66FA" w:rsidP="00CA66FA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57A2213" w14:textId="0F034E79" w:rsidR="00361C1F" w:rsidRPr="0095446F" w:rsidRDefault="00361C1F" w:rsidP="00CA66F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Flexibilización:  medida destinada 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al 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>alumnado con necesidad específica de apoyo educativo</w:t>
      </w:r>
      <w:r w:rsidR="00C361E9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derivadas de altas capacidades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consistente en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reducir el tiempo de permanencia en las distintas etapas 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educativas 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en que se organizan las enseñanzas del sistema educativo anteriores </w:t>
      </w:r>
      <w:r w:rsidR="003E2323" w:rsidRPr="0095446F">
        <w:rPr>
          <w:rFonts w:ascii="Riojana Book" w:eastAsia="Times New Roman" w:hAnsi="Riojana Book" w:cs="Arial"/>
          <w:sz w:val="20"/>
          <w:szCs w:val="20"/>
          <w:lang w:eastAsia="es-ES"/>
        </w:rPr>
        <w:t>a la enseñanza universitaria.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</w:p>
    <w:p w14:paraId="17C4B392" w14:textId="77777777" w:rsidR="00CA66FA" w:rsidRPr="0095446F" w:rsidRDefault="00CA66FA" w:rsidP="00CA66FA">
      <w:pPr>
        <w:pStyle w:val="Prrafodelista"/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FAC962D" w14:textId="788C2D31" w:rsidR="000E307E" w:rsidRPr="00DB79F8" w:rsidRDefault="00361C1F" w:rsidP="001E264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SemiBold" w:eastAsiaTheme="majorEastAsia" w:hAnsi="Riojana SemiBold"/>
          <w:iCs/>
          <w:sz w:val="20"/>
          <w:szCs w:val="20"/>
        </w:rPr>
      </w:pP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Permanencia </w:t>
      </w:r>
      <w:r w:rsidR="00B91562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extraordinaria 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en </w:t>
      </w:r>
      <w:r w:rsidR="00B91562" w:rsidRPr="0095446F">
        <w:rPr>
          <w:rFonts w:ascii="Riojana Book" w:eastAsia="Times New Roman" w:hAnsi="Riojana Book" w:cs="Arial"/>
          <w:sz w:val="20"/>
          <w:szCs w:val="20"/>
          <w:lang w:eastAsia="es-ES"/>
        </w:rPr>
        <w:t>una etapa</w:t>
      </w:r>
      <w:r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: </w:t>
      </w:r>
      <w:r w:rsidR="006F2B6C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medida destinada al </w:t>
      </w:r>
      <w:r w:rsidR="00B91562" w:rsidRPr="0095446F">
        <w:rPr>
          <w:rFonts w:ascii="Riojana Book" w:eastAsia="Times New Roman" w:hAnsi="Riojana Book" w:cs="Arial"/>
          <w:sz w:val="20"/>
          <w:szCs w:val="20"/>
          <w:lang w:eastAsia="es-ES"/>
        </w:rPr>
        <w:t>alumnado con necesidades educativas especiales</w:t>
      </w:r>
      <w:r w:rsidR="0022705A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consistente en prolongar un año adicional su escolarización en alguna de las etapas educativas</w:t>
      </w:r>
      <w:r w:rsidR="00ED7D0D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en que se organizan las enseñanzas del sistema educativo anteriores a la enseñanza universitaria</w:t>
      </w:r>
      <w:r w:rsidR="0022705A" w:rsidRPr="0095446F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  <w:r w:rsidR="000E307E" w:rsidRPr="0095446F">
        <w:rPr>
          <w:rFonts w:ascii="Riojana Book" w:eastAsia="Times New Roman" w:hAnsi="Riojana Book" w:cs="Arial"/>
          <w:sz w:val="20"/>
          <w:szCs w:val="20"/>
          <w:lang w:eastAsia="es-ES"/>
        </w:rPr>
        <w:t>Excepcionalmente esta medida se podrá implementar en la etapa de educación infantil para alumnado con necesidad específica de apoyo educativo.</w:t>
      </w:r>
    </w:p>
    <w:p w14:paraId="34AEA89D" w14:textId="77777777" w:rsidR="00DB79F8" w:rsidRPr="00762F60" w:rsidRDefault="00DB79F8" w:rsidP="00DB79F8">
      <w:pPr>
        <w:pStyle w:val="Prrafodelista"/>
        <w:spacing w:line="276" w:lineRule="auto"/>
        <w:jc w:val="both"/>
        <w:rPr>
          <w:rFonts w:ascii="Riojana SemiBold" w:eastAsiaTheme="majorEastAsia" w:hAnsi="Riojana SemiBold"/>
          <w:iCs/>
          <w:sz w:val="20"/>
          <w:szCs w:val="20"/>
        </w:rPr>
      </w:pPr>
    </w:p>
    <w:p w14:paraId="608DD91A" w14:textId="7B0B0CD7" w:rsidR="00762F60" w:rsidRPr="00DB79F8" w:rsidRDefault="00762F60" w:rsidP="001E264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SemiBold" w:eastAsiaTheme="majorEastAsia" w:hAnsi="Riojana SemiBold"/>
          <w:iCs/>
          <w:sz w:val="20"/>
          <w:szCs w:val="20"/>
        </w:rPr>
      </w:pPr>
      <w:r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>Programas de Atención Educativa a las diferencias individuales del alumnado</w:t>
      </w:r>
      <w:r w:rsidR="0097429D"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: son recursos educativos diseñados para dar respuesta a las diferentes necesidades, capacidades, intereses y estilos de aprendizaje. </w:t>
      </w:r>
    </w:p>
    <w:p w14:paraId="019ECFC8" w14:textId="77777777" w:rsidR="00DB79F8" w:rsidRPr="00762F60" w:rsidRDefault="00DB79F8" w:rsidP="00DB79F8">
      <w:pPr>
        <w:pStyle w:val="Prrafodelista"/>
        <w:spacing w:line="276" w:lineRule="auto"/>
        <w:jc w:val="both"/>
        <w:rPr>
          <w:rFonts w:ascii="Riojana SemiBold" w:eastAsiaTheme="majorEastAsia" w:hAnsi="Riojana SemiBold"/>
          <w:iCs/>
          <w:sz w:val="20"/>
          <w:szCs w:val="20"/>
        </w:rPr>
      </w:pPr>
    </w:p>
    <w:p w14:paraId="11CF0415" w14:textId="75385615" w:rsidR="00762F60" w:rsidRPr="0095446F" w:rsidRDefault="00762F60" w:rsidP="001E264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Riojana SemiBold" w:eastAsiaTheme="majorEastAsia" w:hAnsi="Riojana SemiBold"/>
          <w:iCs/>
          <w:sz w:val="20"/>
          <w:szCs w:val="20"/>
        </w:rPr>
      </w:pPr>
      <w:r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Escolarización </w:t>
      </w:r>
      <w:r w:rsidR="0020553C"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>en centros de educación especial o aulas de educación especial ubicadas en centros ordinarios</w:t>
      </w:r>
      <w:r w:rsidR="00DB79F8"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: medida excepcional destinada al alumnado con necesidades educativas especiales y que, tras haber </w:t>
      </w:r>
      <w:r w:rsidR="000052A6"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>agotado</w:t>
      </w:r>
      <w:r w:rsidR="00DB79F8">
        <w:rPr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todas las medidas de atención personalizada en un centro ordinario, éstas resulten insuficientes para favorecer su desarrollo y calidad de vida.</w:t>
      </w:r>
    </w:p>
    <w:p w14:paraId="4CC8C3F1" w14:textId="4CE4DB44" w:rsidR="000E307E" w:rsidRDefault="000E307E" w:rsidP="00762F60">
      <w:pPr>
        <w:spacing w:line="276" w:lineRule="auto"/>
        <w:jc w:val="both"/>
        <w:rPr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5D97DB6A" w14:textId="4A8DC5EB" w:rsidR="00D93068" w:rsidRDefault="00D93068" w:rsidP="00A21585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3BEEAD9A" w14:textId="0D276314" w:rsidR="00A21585" w:rsidRPr="00CA66FA" w:rsidRDefault="00A21585" w:rsidP="00A21585">
      <w:pPr>
        <w:spacing w:line="276" w:lineRule="auto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20</w:t>
      </w: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Transiciones educativas.</w:t>
      </w:r>
    </w:p>
    <w:p w14:paraId="4723E6BE" w14:textId="77777777" w:rsidR="00213E81" w:rsidRDefault="00213E81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</w:p>
    <w:p w14:paraId="64B89F61" w14:textId="372D1E49" w:rsidR="00A21585" w:rsidRPr="00CA66FA" w:rsidRDefault="00CA66FA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1. </w:t>
      </w:r>
      <w:r w:rsidR="00A21585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Los centros </w:t>
      </w:r>
      <w:r w:rsidR="001E2641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educativos </w:t>
      </w:r>
      <w:r w:rsidR="00A21585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deberán planificar adecuadamente los procesos de transición entre los distintos niveles, ciclos y etapas, con la finalidad de garantizar la coherencia </w:t>
      </w:r>
      <w:r w:rsidR="001E2641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y</w:t>
      </w:r>
      <w:r w:rsidR="00A21585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la continuidad educativa, así como un adecuado uso de la información para la toma de decisiones</w:t>
      </w:r>
      <w:r w:rsidR="00741658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.</w:t>
      </w:r>
    </w:p>
    <w:p w14:paraId="7C8DDDBF" w14:textId="77777777" w:rsidR="00CA66FA" w:rsidRDefault="00CA66FA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</w:p>
    <w:p w14:paraId="36DB2D48" w14:textId="6C417BF1" w:rsidR="00741658" w:rsidRPr="00CA66FA" w:rsidRDefault="00CA66FA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2. </w:t>
      </w:r>
      <w:r w:rsidR="00741658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Se garantizará la información, asesoramiento y acompañamiento necesario a </w:t>
      </w:r>
      <w:r w:rsidR="005A0354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los progenitores</w:t>
      </w:r>
      <w:r w:rsidR="001E2641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o personas que ejerzan la tutoría </w:t>
      </w:r>
      <w:r w:rsidR="000606D6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legal y </w:t>
      </w:r>
      <w:r w:rsidR="001E2641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al alumnado, en relación</w:t>
      </w:r>
      <w:r w:rsidR="00741658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</w:t>
      </w:r>
      <w:r w:rsidR="001E2641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con</w:t>
      </w:r>
      <w:r w:rsidR="00741658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 las opciones y continuidad de su formación en las distintas enseñanzas.</w:t>
      </w:r>
    </w:p>
    <w:p w14:paraId="136D0075" w14:textId="77777777" w:rsidR="00CA66FA" w:rsidRDefault="00CA66FA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</w:p>
    <w:p w14:paraId="7AF294BB" w14:textId="547FD10A" w:rsidR="00741658" w:rsidRPr="00CA66FA" w:rsidRDefault="00CA66FA" w:rsidP="00CA66FA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lastRenderedPageBreak/>
        <w:t xml:space="preserve">3. </w:t>
      </w:r>
      <w:r w:rsidR="00741658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Todas las medidas y decisiones que adopte el centro educativo en lo relativo a la coordinación entre ciclos o etapas, deberán quedar reflejadas en el Proyecto Educativo de Centro.</w:t>
      </w:r>
    </w:p>
    <w:p w14:paraId="03FBCA6F" w14:textId="203669F8" w:rsidR="00A21585" w:rsidRDefault="00A21585" w:rsidP="00A21585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628C0112" w14:textId="77777777" w:rsidR="00A21585" w:rsidRPr="00A21585" w:rsidRDefault="00A21585" w:rsidP="00A21585">
      <w:pPr>
        <w:spacing w:line="276" w:lineRule="auto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23C22C2C" w14:textId="6D286579" w:rsidR="00361C1F" w:rsidRPr="009F50CB" w:rsidRDefault="009F50CB" w:rsidP="009F50CB">
      <w:pPr>
        <w:spacing w:line="276" w:lineRule="auto"/>
        <w:jc w:val="both"/>
        <w:rPr>
          <w:rStyle w:val="normaltextrun"/>
          <w:rFonts w:ascii="Riojana Bold" w:eastAsiaTheme="majorEastAsia" w:hAnsi="Riojana Bold"/>
          <w:iCs/>
          <w:color w:val="000000" w:themeColor="text1"/>
        </w:rPr>
      </w:pPr>
      <w:r w:rsidRPr="009F50CB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Título III: </w:t>
      </w:r>
      <w:r w:rsidR="00D93068" w:rsidRPr="009F50CB">
        <w:rPr>
          <w:rStyle w:val="normaltextrun"/>
          <w:rFonts w:ascii="Riojana Bold" w:eastAsiaTheme="majorEastAsia" w:hAnsi="Riojana Bold"/>
          <w:iCs/>
          <w:color w:val="000000" w:themeColor="text1"/>
        </w:rPr>
        <w:t xml:space="preserve">Plan de </w:t>
      </w:r>
      <w:r w:rsidR="00AC6B4F" w:rsidRPr="009F50CB">
        <w:rPr>
          <w:rStyle w:val="normaltextrun"/>
          <w:rFonts w:ascii="Riojana Bold" w:eastAsiaTheme="majorEastAsia" w:hAnsi="Riojana Bold"/>
          <w:iCs/>
          <w:color w:val="000000" w:themeColor="text1"/>
        </w:rPr>
        <w:t xml:space="preserve">Atención </w:t>
      </w:r>
      <w:r w:rsidR="00D93068" w:rsidRPr="009F50CB">
        <w:rPr>
          <w:rStyle w:val="normaltextrun"/>
          <w:rFonts w:ascii="Riojana Bold" w:eastAsiaTheme="majorEastAsia" w:hAnsi="Riojana Bold"/>
          <w:iCs/>
          <w:color w:val="000000" w:themeColor="text1"/>
        </w:rPr>
        <w:t xml:space="preserve">a las </w:t>
      </w:r>
      <w:r w:rsidR="00AC6B4F" w:rsidRPr="009F50CB">
        <w:rPr>
          <w:rStyle w:val="normaltextrun"/>
          <w:rFonts w:ascii="Riojana Bold" w:eastAsiaTheme="majorEastAsia" w:hAnsi="Riojana Bold"/>
          <w:iCs/>
          <w:color w:val="000000" w:themeColor="text1"/>
        </w:rPr>
        <w:t xml:space="preserve">Diferencias Individuales </w:t>
      </w:r>
      <w:r w:rsidR="00D93068" w:rsidRPr="009F50CB">
        <w:rPr>
          <w:rStyle w:val="normaltextrun"/>
          <w:rFonts w:ascii="Riojana Bold" w:eastAsiaTheme="majorEastAsia" w:hAnsi="Riojana Bold"/>
          <w:iCs/>
          <w:color w:val="000000" w:themeColor="text1"/>
        </w:rPr>
        <w:t>del alumnado</w:t>
      </w:r>
    </w:p>
    <w:p w14:paraId="4DAA8572" w14:textId="77777777" w:rsidR="00B86020" w:rsidRDefault="00B86020" w:rsidP="00D93068">
      <w:pPr>
        <w:spacing w:line="276" w:lineRule="auto"/>
        <w:jc w:val="center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</w:p>
    <w:p w14:paraId="238D14A7" w14:textId="7400EBB7" w:rsidR="00D93068" w:rsidRPr="00CA66FA" w:rsidRDefault="00D93068" w:rsidP="00D93068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 w:rsidR="003D6802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2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1</w:t>
      </w: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 w:rsidRPr="00C714AC">
        <w:rPr>
          <w:rStyle w:val="normaltextrun"/>
          <w:rFonts w:ascii="Riojana Book" w:hAnsi="Riojana Book"/>
          <w:sz w:val="20"/>
          <w:szCs w:val="20"/>
        </w:rPr>
        <w:t xml:space="preserve">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Objeto del </w:t>
      </w:r>
      <w:r w:rsidR="00AC6B4F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Plan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de </w:t>
      </w:r>
      <w:r w:rsidR="00AC6B4F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Atención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a las </w:t>
      </w:r>
      <w:r w:rsidR="00AC6B4F"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 xml:space="preserve">Diferencias Individuales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del alumnado.</w:t>
      </w:r>
    </w:p>
    <w:p w14:paraId="20E38A02" w14:textId="77777777" w:rsidR="009F50CB" w:rsidRDefault="009F50CB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922FC28" w14:textId="4BF2B6FD" w:rsidR="0017743B" w:rsidRPr="00355CDD" w:rsidRDefault="00CA66FA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1. 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En desarrollo de lo dispuesto en el </w:t>
      </w:r>
      <w:r w:rsidR="0017743B" w:rsidRPr="00355CDD">
        <w:rPr>
          <w:rFonts w:ascii="Riojana Book" w:eastAsia="Times New Roman" w:hAnsi="Riojana Book" w:cs="Arial"/>
          <w:sz w:val="20"/>
          <w:szCs w:val="20"/>
          <w:lang w:eastAsia="es-ES"/>
        </w:rPr>
        <w:t>artículo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121.2 de la Ley </w:t>
      </w:r>
      <w:r w:rsidR="0017743B" w:rsidRPr="00355CDD">
        <w:rPr>
          <w:rFonts w:ascii="Riojana Book" w:eastAsia="Times New Roman" w:hAnsi="Riojana Book" w:cs="Arial"/>
          <w:sz w:val="20"/>
          <w:szCs w:val="20"/>
          <w:lang w:eastAsia="es-ES"/>
        </w:rPr>
        <w:t>Orgánica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2/2006, de 3 de mayo</w:t>
      </w:r>
      <w:r w:rsidR="0017743B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, de Educación, los centros educativos determinarán la forma de atención a la diversidad en un plan </w:t>
      </w:r>
      <w:r w:rsidR="00467DB9" w:rsidRPr="00355CDD">
        <w:rPr>
          <w:rFonts w:ascii="Riojana Book" w:eastAsia="Times New Roman" w:hAnsi="Riojana Book" w:cs="Arial"/>
          <w:sz w:val="20"/>
          <w:szCs w:val="20"/>
          <w:lang w:eastAsia="es-ES"/>
        </w:rPr>
        <w:t>específico de atención a las diferencias individuales del alumnado.</w:t>
      </w:r>
    </w:p>
    <w:p w14:paraId="6F9338AF" w14:textId="77777777" w:rsidR="0017743B" w:rsidRPr="00355CDD" w:rsidRDefault="0017743B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4D36B8EF" w14:textId="0A49C647" w:rsidR="00D35AB4" w:rsidRDefault="00CA66FA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2. 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El Plan de Atención a las Diferencias Individuales </w:t>
      </w:r>
      <w:r w:rsidR="00D55997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es el documento que recoge 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las estrategias y líneas básicas que cada centro </w:t>
      </w:r>
      <w:r w:rsidR="00467DB9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educativo </w:t>
      </w:r>
      <w:r w:rsidR="009F24D3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diseña con el fin de identificar y dar respuesta a 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>las diferencias individuales de su alumnado</w:t>
      </w:r>
      <w:r w:rsidR="00AA1EE1">
        <w:rPr>
          <w:rFonts w:ascii="Riojana Book" w:eastAsia="Times New Roman" w:hAnsi="Riojana Book" w:cs="Arial"/>
          <w:sz w:val="20"/>
          <w:szCs w:val="20"/>
          <w:lang w:eastAsia="es-ES"/>
        </w:rPr>
        <w:t>, así como el procedimiento de seguimiento, evaluación y revisión del mismo</w:t>
      </w:r>
      <w:r w:rsidR="00D93068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</w:t>
      </w:r>
    </w:p>
    <w:p w14:paraId="1AB92301" w14:textId="77777777" w:rsidR="00AC6B4F" w:rsidRDefault="00AC6B4F" w:rsidP="00AC6B4F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21DAA255" w14:textId="5B926853" w:rsidR="00AC6B4F" w:rsidRPr="00355CDD" w:rsidRDefault="00AC6B4F" w:rsidP="00AC6B4F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3. El Plan de Atención a las Diferencias Individuales forma parte del proyecto educativo del centro debiendo ser recogido en la programación general anual del centro. </w:t>
      </w:r>
    </w:p>
    <w:p w14:paraId="4B485767" w14:textId="314DDA71" w:rsidR="00AC6B4F" w:rsidRDefault="00AC6B4F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302C643" w14:textId="72181C74" w:rsidR="00AC6B4F" w:rsidRPr="00CA66FA" w:rsidRDefault="00AC6B4F" w:rsidP="00AC6B4F">
      <w:pPr>
        <w:spacing w:line="276" w:lineRule="auto"/>
        <w:jc w:val="both"/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</w:pP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2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2</w:t>
      </w: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 w:rsidRPr="00C714AC">
        <w:rPr>
          <w:rStyle w:val="normaltextrun"/>
          <w:rFonts w:ascii="Riojana Book" w:hAnsi="Riojana Book"/>
          <w:sz w:val="20"/>
          <w:szCs w:val="20"/>
        </w:rPr>
        <w:t xml:space="preserve"> </w:t>
      </w:r>
      <w:r>
        <w:rPr>
          <w:rStyle w:val="normaltextrun"/>
          <w:rFonts w:ascii="Riojana Book" w:hAnsi="Riojana Book"/>
          <w:sz w:val="20"/>
          <w:szCs w:val="20"/>
        </w:rPr>
        <w:t xml:space="preserve"> F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inalidad del Plan de Atención a las Diferencias Individuales del alumnado.</w:t>
      </w:r>
    </w:p>
    <w:p w14:paraId="0381F1C6" w14:textId="77777777" w:rsidR="00AC6B4F" w:rsidRDefault="00AC6B4F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90B0EA2" w14:textId="02FD697E" w:rsidR="00AC6B4F" w:rsidRPr="00355CDD" w:rsidRDefault="00154FEB" w:rsidP="00AC6B4F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Los centros educativos elaborarán su</w:t>
      </w:r>
      <w:r w:rsidR="00AC6B4F"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Plan de Atención a las Diferencias Individuales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co</w:t>
      </w:r>
      <w:r w:rsidR="00811B55">
        <w:rPr>
          <w:rFonts w:ascii="Riojana Book" w:eastAsia="Times New Roman" w:hAnsi="Riojana Book" w:cs="Arial"/>
          <w:sz w:val="20"/>
          <w:szCs w:val="20"/>
          <w:lang w:eastAsia="es-ES"/>
        </w:rPr>
        <w:t>n el fin de</w:t>
      </w:r>
      <w:r w:rsidR="00AC6B4F" w:rsidRPr="00355CDD">
        <w:rPr>
          <w:rFonts w:ascii="Riojana Book" w:eastAsia="Times New Roman" w:hAnsi="Riojana Book" w:cs="Arial"/>
          <w:sz w:val="20"/>
          <w:szCs w:val="20"/>
          <w:lang w:eastAsia="es-ES"/>
        </w:rPr>
        <w:t>:</w:t>
      </w:r>
    </w:p>
    <w:p w14:paraId="083D0FA8" w14:textId="77777777" w:rsidR="00AC6B4F" w:rsidRPr="00355CDD" w:rsidRDefault="00AC6B4F" w:rsidP="00AC6B4F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>Favorecer la detección e identificación de barreras para el aprendizaje y la participación del alumnado, con el fin de facilitar entornos de aprendizaje adecuados.</w:t>
      </w:r>
    </w:p>
    <w:p w14:paraId="298E595A" w14:textId="77777777" w:rsidR="00AC6B4F" w:rsidRPr="00355CDD" w:rsidRDefault="00AC6B4F" w:rsidP="00AC6B4F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 xml:space="preserve">Fijar las medidas de atención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a las diferencias individuales </w:t>
      </w: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>que, en función de la condición personal del alumno, el tipo de centro, los recursos y las enseñanzas que imparte, se puedan aplicar.</w:t>
      </w:r>
    </w:p>
    <w:p w14:paraId="5506A9CF" w14:textId="77777777" w:rsidR="00AC6B4F" w:rsidRPr="00355CDD" w:rsidRDefault="00AC6B4F" w:rsidP="00AC6B4F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>Determinar criterios de organización y gestión que permitan la puesta en práctica de procesos de enseñanza y aprendizaje ajustados a la realidad del centro.</w:t>
      </w:r>
    </w:p>
    <w:p w14:paraId="7BAD5B6A" w14:textId="77777777" w:rsidR="00AC6B4F" w:rsidRPr="00355CDD" w:rsidRDefault="00AC6B4F" w:rsidP="00AC6B4F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>Facilitar la participación y adecuado desarrollo de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l alumnado del centro.</w:t>
      </w:r>
    </w:p>
    <w:p w14:paraId="376168C3" w14:textId="77777777" w:rsidR="00AC6B4F" w:rsidRDefault="00AC6B4F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293C8CC" w14:textId="77777777" w:rsidR="00D35AB4" w:rsidRPr="00355CDD" w:rsidRDefault="00D35AB4" w:rsidP="00D93068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5E5BD661" w14:textId="0FE09DF7" w:rsidR="00CA66FA" w:rsidRDefault="00AC6B4F" w:rsidP="00AC6B4F">
      <w:pPr>
        <w:spacing w:line="276" w:lineRule="auto"/>
        <w:textAlignment w:val="baseline"/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</w:pP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 xml:space="preserve">Artículo </w:t>
      </w:r>
      <w:r w:rsidR="00000777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2</w:t>
      </w:r>
      <w:r w:rsidR="00FF7A2E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3</w:t>
      </w:r>
      <w:r w:rsidRPr="0095711B">
        <w:rPr>
          <w:rStyle w:val="normaltextrun"/>
          <w:rFonts w:ascii="Riojana SemiBold" w:eastAsiaTheme="majorEastAsia" w:hAnsi="Riojana SemiBold"/>
          <w:iCs/>
          <w:color w:val="000000" w:themeColor="text1"/>
          <w:sz w:val="20"/>
          <w:szCs w:val="20"/>
        </w:rPr>
        <w:t>.</w:t>
      </w:r>
      <w:r w:rsidRPr="00C714AC">
        <w:rPr>
          <w:rStyle w:val="normaltextrun"/>
          <w:rFonts w:ascii="Riojana Book" w:hAnsi="Riojana Book"/>
          <w:sz w:val="20"/>
          <w:szCs w:val="20"/>
        </w:rPr>
        <w:t xml:space="preserve"> </w:t>
      </w:r>
      <w:r>
        <w:rPr>
          <w:rStyle w:val="normaltextrun"/>
          <w:rFonts w:ascii="Riojana Book" w:hAnsi="Riojana Book"/>
          <w:sz w:val="20"/>
          <w:szCs w:val="20"/>
        </w:rPr>
        <w:t xml:space="preserve"> Elaboración y desarrollo </w:t>
      </w:r>
      <w:r w:rsidRPr="00CA66FA">
        <w:rPr>
          <w:rStyle w:val="normaltextrun"/>
          <w:rFonts w:ascii="Riojana Book" w:eastAsiaTheme="majorEastAsia" w:hAnsi="Riojana Book"/>
          <w:iCs/>
          <w:color w:val="000000" w:themeColor="text1"/>
          <w:sz w:val="20"/>
          <w:szCs w:val="20"/>
        </w:rPr>
        <w:t>del Plan de Atención a las Diferencias Individuales del alumnado</w:t>
      </w:r>
      <w:r>
        <w:rPr>
          <w:rStyle w:val="normaltextrun"/>
          <w:rFonts w:ascii="Riojana Book" w:hAnsi="Riojana Book"/>
          <w:sz w:val="20"/>
          <w:szCs w:val="20"/>
        </w:rPr>
        <w:t>.</w:t>
      </w:r>
    </w:p>
    <w:p w14:paraId="28D41506" w14:textId="77777777" w:rsidR="00AC6B4F" w:rsidRDefault="00AC6B4F" w:rsidP="00AC6B4F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AD1A7BE" w14:textId="181CED9B" w:rsidR="00AC6B4F" w:rsidRPr="00355CDD" w:rsidRDefault="00AC6B4F" w:rsidP="00AC6B4F">
      <w:pPr>
        <w:spacing w:line="276" w:lineRule="auto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La Consejería con competencias en materia de educación establecerá el procedimiento para que los centros educativos elaboren y desarrollen el </w:t>
      </w:r>
      <w:r w:rsidRPr="00355CDD">
        <w:rPr>
          <w:rFonts w:ascii="Riojana Book" w:eastAsia="Times New Roman" w:hAnsi="Riojana Book" w:cs="Arial"/>
          <w:sz w:val="20"/>
          <w:szCs w:val="20"/>
          <w:lang w:eastAsia="es-ES"/>
        </w:rPr>
        <w:t>Plan de Atención a las Diferencias Individuales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. En atención a su carácter abierto, </w:t>
      </w:r>
      <w:r w:rsidRPr="00AC6B4F">
        <w:rPr>
          <w:rFonts w:ascii="Riojana Book" w:eastAsia="Times New Roman" w:hAnsi="Riojana Book" w:cs="Arial"/>
          <w:sz w:val="20"/>
          <w:szCs w:val="20"/>
          <w:lang w:eastAsia="es-ES"/>
        </w:rPr>
        <w:t>en el d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esarrollo del mismo se contemplará</w:t>
      </w:r>
      <w:r w:rsidRPr="00AC6B4F">
        <w:rPr>
          <w:rFonts w:ascii="Riojana Book" w:eastAsia="Times New Roman" w:hAnsi="Riojana Book" w:cs="Arial"/>
          <w:sz w:val="20"/>
          <w:szCs w:val="20"/>
          <w:lang w:eastAsia="es-ES"/>
        </w:rPr>
        <w:t>n previsiones para dar respuesta, de forma continua, a las circunstancias y necesidades que puedan surgir en los centros.</w:t>
      </w:r>
    </w:p>
    <w:p w14:paraId="6C468FF1" w14:textId="77777777" w:rsidR="00AC6B4F" w:rsidRDefault="00AC6B4F" w:rsidP="009F50CB">
      <w:pPr>
        <w:spacing w:line="276" w:lineRule="auto"/>
        <w:jc w:val="both"/>
        <w:textAlignment w:val="baseline"/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</w:pPr>
    </w:p>
    <w:p w14:paraId="5C42E7FD" w14:textId="220D1E0D" w:rsidR="00B46BD5" w:rsidRPr="009F50CB" w:rsidRDefault="009F50CB" w:rsidP="009F50CB">
      <w:pPr>
        <w:spacing w:line="276" w:lineRule="auto"/>
        <w:jc w:val="both"/>
        <w:textAlignment w:val="baseline"/>
        <w:rPr>
          <w:rFonts w:ascii="Riojana Bold" w:eastAsia="Times New Roman" w:hAnsi="Riojana Bold" w:cs="Arial"/>
          <w:color w:val="000000" w:themeColor="text1"/>
          <w:lang w:eastAsia="es-ES"/>
        </w:rPr>
      </w:pPr>
      <w:r w:rsidRPr="009F50CB">
        <w:rPr>
          <w:rStyle w:val="normaltextrun"/>
          <w:rFonts w:ascii="Riojana Bold" w:eastAsiaTheme="majorEastAsia" w:hAnsi="Riojana Bold" w:cs="Arial"/>
          <w:bCs/>
          <w:iCs/>
          <w:color w:val="000000" w:themeColor="text1"/>
        </w:rPr>
        <w:t xml:space="preserve">Título IV: </w:t>
      </w:r>
      <w:r w:rsidR="00B46BD5" w:rsidRPr="009F50CB">
        <w:rPr>
          <w:rFonts w:ascii="Riojana Bold" w:eastAsia="Times New Roman" w:hAnsi="Riojana Bold" w:cs="Arial"/>
          <w:color w:val="000000" w:themeColor="text1"/>
          <w:lang w:eastAsia="es-ES"/>
        </w:rPr>
        <w:t>Participación de la comunidad educativa.</w:t>
      </w:r>
    </w:p>
    <w:p w14:paraId="0DCAC981" w14:textId="77777777" w:rsidR="00B46BD5" w:rsidRPr="00B5599D" w:rsidRDefault="00B46BD5" w:rsidP="00B46BD5">
      <w:pPr>
        <w:spacing w:line="276" w:lineRule="auto"/>
        <w:jc w:val="center"/>
        <w:rPr>
          <w:rFonts w:eastAsia="Times New Roman" w:cs="Arial"/>
          <w:b/>
          <w:bCs/>
          <w:color w:val="FF0000"/>
          <w:lang w:eastAsia="es-ES"/>
        </w:rPr>
      </w:pPr>
    </w:p>
    <w:p w14:paraId="37A0FF41" w14:textId="4E1C25B3" w:rsidR="00B46BD5" w:rsidRPr="00CA66FA" w:rsidRDefault="0021308A" w:rsidP="00CA66FA">
      <w:pPr>
        <w:spacing w:line="280" w:lineRule="exact"/>
        <w:ind w:left="284" w:hanging="284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 w:rsidRPr="00CA66FA">
        <w:rPr>
          <w:rFonts w:ascii="Riojana SemiBold" w:eastAsia="Times New Roman" w:hAnsi="Riojana SemiBold" w:cs="Arial"/>
          <w:sz w:val="20"/>
          <w:szCs w:val="20"/>
          <w:lang w:eastAsia="es-ES"/>
        </w:rPr>
        <w:t xml:space="preserve">Artículo </w:t>
      </w:r>
      <w:r w:rsidR="003D6802">
        <w:rPr>
          <w:rFonts w:ascii="Riojana SemiBold" w:eastAsia="Times New Roman" w:hAnsi="Riojana SemiBold" w:cs="Arial"/>
          <w:sz w:val="20"/>
          <w:szCs w:val="20"/>
          <w:lang w:eastAsia="es-ES"/>
        </w:rPr>
        <w:t>2</w:t>
      </w:r>
      <w:r w:rsidR="00FF7A2E">
        <w:rPr>
          <w:rFonts w:ascii="Riojana SemiBold" w:eastAsia="Times New Roman" w:hAnsi="Riojana SemiBold" w:cs="Arial"/>
          <w:sz w:val="20"/>
          <w:szCs w:val="20"/>
          <w:lang w:eastAsia="es-ES"/>
        </w:rPr>
        <w:t>4</w:t>
      </w:r>
      <w:r w:rsidRPr="00CA66FA">
        <w:rPr>
          <w:rFonts w:ascii="Riojana SemiBold" w:eastAsia="Times New Roman" w:hAnsi="Riojana SemiBold" w:cs="Arial"/>
          <w:sz w:val="20"/>
          <w:szCs w:val="20"/>
          <w:lang w:eastAsia="es-ES"/>
        </w:rPr>
        <w:t>.</w:t>
      </w:r>
      <w:r w:rsidRPr="00CA66FA">
        <w:rPr>
          <w:rFonts w:eastAsia="Times New Roman" w:cs="Arial"/>
          <w:b/>
          <w:sz w:val="20"/>
          <w:szCs w:val="20"/>
          <w:lang w:eastAsia="es-ES"/>
        </w:rPr>
        <w:t xml:space="preserve"> </w:t>
      </w:r>
      <w:r w:rsidR="00B46BD5" w:rsidRPr="00CA66FA">
        <w:rPr>
          <w:rFonts w:ascii="Riojana Book" w:eastAsia="Times New Roman" w:hAnsi="Riojana Book" w:cs="Arial"/>
          <w:sz w:val="20"/>
          <w:szCs w:val="20"/>
          <w:lang w:eastAsia="es-ES"/>
        </w:rPr>
        <w:t>Participación, información y asesoramiento a los progenitores o personas que ejerzan la tutoría legal.</w:t>
      </w:r>
    </w:p>
    <w:p w14:paraId="7549C6AB" w14:textId="77777777" w:rsidR="00CA66FA" w:rsidRPr="00CA66FA" w:rsidRDefault="00CA66FA" w:rsidP="00CA66FA">
      <w:pPr>
        <w:spacing w:line="280" w:lineRule="exact"/>
        <w:ind w:left="284" w:hanging="284"/>
        <w:jc w:val="both"/>
        <w:rPr>
          <w:rFonts w:ascii="Riojana Book" w:eastAsia="Times New Roman" w:hAnsi="Riojana Book" w:cs="Arial"/>
          <w:b/>
          <w:sz w:val="20"/>
          <w:szCs w:val="20"/>
          <w:lang w:eastAsia="es-ES"/>
        </w:rPr>
      </w:pPr>
    </w:p>
    <w:p w14:paraId="366D2C97" w14:textId="2777C215" w:rsidR="00B46BD5" w:rsidRPr="00F11A32" w:rsidRDefault="00CA66FA" w:rsidP="00F11A32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F11A3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1. </w:t>
      </w:r>
      <w:r w:rsidR="00B46BD5" w:rsidRPr="00F11A3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Los progenitores o personas que ejerzan la tutoría legal tienen el derecho y la obligación de apoyar la evolución del proceso educativo de sus hijos e hijas o menores tutelados y deberán compartir la responsabilidad educativa, participando y colaborando en los términos establecidos por la legislación vigente. </w:t>
      </w:r>
    </w:p>
    <w:p w14:paraId="15547DBE" w14:textId="34E00159" w:rsidR="00B46BD5" w:rsidRPr="00F11A32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F11A3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2. </w:t>
      </w:r>
      <w:r w:rsidR="00B46BD5" w:rsidRPr="00F11A32">
        <w:rPr>
          <w:rFonts w:ascii="Riojana Book" w:eastAsia="Times New Roman" w:hAnsi="Riojana Book" w:cs="Arial"/>
          <w:bCs/>
          <w:sz w:val="20"/>
          <w:szCs w:val="20"/>
          <w:lang w:eastAsia="es-ES"/>
        </w:rPr>
        <w:t>Los progenitores o personas que ejerzan la tutoría legal tendrán derecho a recibir toda aquella información que les permita tener conocimiento del proceso educativo de sus hijos e hijas o menores tutelados, así como conocer y participar en las decisiones relacionadas con la escolarización y los procesos educativos del alumnado. Se recogerá por escrito la opinión de los progenitores o personas que ejerzan la tutoría legal cuando sea preciso. </w:t>
      </w:r>
    </w:p>
    <w:p w14:paraId="6568902D" w14:textId="67F27669" w:rsidR="00B46BD5" w:rsidRPr="003D6802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3. </w:t>
      </w:r>
      <w:r w:rsidR="00F11A32" w:rsidRPr="003D6802">
        <w:rPr>
          <w:rStyle w:val="normaltextrun"/>
          <w:rFonts w:ascii="Riojana Book" w:eastAsiaTheme="majorEastAsia" w:hAnsi="Riojana Book" w:cs="Arial"/>
          <w:bCs/>
          <w:iCs/>
          <w:sz w:val="20"/>
          <w:szCs w:val="20"/>
        </w:rPr>
        <w:t xml:space="preserve">Los progenitores o personas que ejerzan la tutoría legal deben mantener una comunicación con los </w:t>
      </w:r>
      <w:r w:rsidR="00F11A32" w:rsidRPr="003D6802">
        <w:rPr>
          <w:rFonts w:ascii="Riojana Book" w:hAnsi="Riojana Book"/>
          <w:sz w:val="20"/>
          <w:szCs w:val="20"/>
        </w:rPr>
        <w:t>profesionales que intervengan en la educación y formación de sus hijos.</w:t>
      </w:r>
    </w:p>
    <w:p w14:paraId="2EE8DF4A" w14:textId="77777777" w:rsidR="00F11A32" w:rsidRPr="003D6802" w:rsidRDefault="00CA66FA" w:rsidP="00F11A32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 </w:t>
      </w:r>
    </w:p>
    <w:p w14:paraId="1846E0BE" w14:textId="26652A00" w:rsidR="00B46BD5" w:rsidRPr="003D6802" w:rsidRDefault="0021308A" w:rsidP="00F11A32">
      <w:pPr>
        <w:spacing w:after="160" w:line="276" w:lineRule="auto"/>
        <w:jc w:val="both"/>
        <w:rPr>
          <w:rStyle w:val="normaltextrun"/>
          <w:rFonts w:ascii="Riojana Book" w:eastAsiaTheme="majorEastAsia" w:hAnsi="Riojana Book"/>
          <w:sz w:val="20"/>
          <w:szCs w:val="20"/>
        </w:rPr>
      </w:pPr>
      <w:r w:rsidRPr="003D6802">
        <w:rPr>
          <w:rStyle w:val="normaltextrun"/>
          <w:rFonts w:ascii="Riojana SemiBold" w:eastAsiaTheme="majorEastAsia" w:hAnsi="Riojana SemiBold"/>
          <w:iCs/>
          <w:sz w:val="20"/>
          <w:szCs w:val="20"/>
        </w:rPr>
        <w:t xml:space="preserve">Artículo </w:t>
      </w:r>
      <w:r w:rsidR="00FF7A2E">
        <w:rPr>
          <w:rStyle w:val="normaltextrun"/>
          <w:rFonts w:ascii="Riojana SemiBold" w:eastAsiaTheme="majorEastAsia" w:hAnsi="Riojana SemiBold"/>
          <w:iCs/>
          <w:sz w:val="20"/>
          <w:szCs w:val="20"/>
        </w:rPr>
        <w:t>25</w:t>
      </w:r>
      <w:r w:rsidRPr="003D6802">
        <w:rPr>
          <w:rStyle w:val="normaltextrun"/>
          <w:rFonts w:ascii="Riojana SemiBold" w:eastAsiaTheme="majorEastAsia" w:hAnsi="Riojana SemiBold"/>
          <w:iCs/>
          <w:sz w:val="20"/>
          <w:szCs w:val="20"/>
        </w:rPr>
        <w:t>.</w:t>
      </w:r>
      <w:r w:rsidRPr="003D6802">
        <w:rPr>
          <w:rStyle w:val="normaltextrun"/>
          <w:rFonts w:ascii="Riojana Book" w:hAnsi="Riojana Book"/>
          <w:sz w:val="20"/>
          <w:szCs w:val="20"/>
        </w:rPr>
        <w:t xml:space="preserve"> </w:t>
      </w:r>
      <w:r w:rsidR="00B46BD5" w:rsidRPr="003D6802">
        <w:rPr>
          <w:rStyle w:val="normaltextrun"/>
          <w:rFonts w:ascii="Riojana Book" w:eastAsiaTheme="majorEastAsia" w:hAnsi="Riojana Book"/>
          <w:sz w:val="20"/>
          <w:szCs w:val="20"/>
        </w:rPr>
        <w:t>Participación de entidades e instituciones del entorno. </w:t>
      </w:r>
    </w:p>
    <w:p w14:paraId="7228A1ED" w14:textId="02369A4E" w:rsidR="00B46BD5" w:rsidRPr="003D6802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1. </w:t>
      </w:r>
      <w:r w:rsidR="00B46BD5"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>La Consejería con competencias en materia de educación establecerá mecanismos de colaboración y coordinación con asociaciones, entidades, e instituciones para impulsar actuaciones que favorezcan la inclusión educativa de todo el alumnado.  </w:t>
      </w:r>
    </w:p>
    <w:p w14:paraId="1BD8F730" w14:textId="230C293F" w:rsidR="00B46BD5" w:rsidRDefault="00CA66FA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  <w:r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 xml:space="preserve">2. </w:t>
      </w:r>
      <w:r w:rsidR="00B46BD5" w:rsidRPr="003D6802">
        <w:rPr>
          <w:rFonts w:ascii="Riojana Book" w:eastAsia="Times New Roman" w:hAnsi="Riojana Book" w:cs="Arial"/>
          <w:bCs/>
          <w:sz w:val="20"/>
          <w:szCs w:val="20"/>
          <w:lang w:eastAsia="es-ES"/>
        </w:rPr>
        <w:t>Los centros educativos recogerán en su proyecto educativo, las decisiones sobre dichas coordinaciones y actuaciones previstas que contribuyan a la cultura y política inclusiva del centro. </w:t>
      </w:r>
    </w:p>
    <w:p w14:paraId="249721DE" w14:textId="77777777" w:rsidR="002E770F" w:rsidRPr="003D6802" w:rsidRDefault="002E770F" w:rsidP="00CA66FA">
      <w:pPr>
        <w:spacing w:after="160" w:line="276" w:lineRule="auto"/>
        <w:jc w:val="both"/>
        <w:rPr>
          <w:rFonts w:ascii="Riojana Book" w:eastAsia="Times New Roman" w:hAnsi="Riojana Book" w:cs="Arial"/>
          <w:bCs/>
          <w:sz w:val="20"/>
          <w:szCs w:val="20"/>
          <w:lang w:eastAsia="es-ES"/>
        </w:rPr>
      </w:pPr>
    </w:p>
    <w:p w14:paraId="430A32D6" w14:textId="7E145A48" w:rsidR="00B34C15" w:rsidRPr="003D6802" w:rsidRDefault="00B34C15" w:rsidP="00B34C15">
      <w:pPr>
        <w:pStyle w:val="SubttuloenazulRiojanabold10"/>
        <w:rPr>
          <w:rFonts w:ascii="Riojana Book" w:eastAsiaTheme="minorHAnsi" w:hAnsi="Riojana Book" w:cstheme="minorBidi"/>
          <w:i/>
          <w:color w:val="auto"/>
          <w:lang w:val="es-ES_tradnl" w:eastAsia="en-US"/>
        </w:rPr>
      </w:pPr>
      <w:r w:rsidRPr="003D6802">
        <w:rPr>
          <w:rFonts w:ascii="Riojana SemiBold" w:eastAsiaTheme="minorHAnsi" w:hAnsi="Riojana SemiBold" w:cstheme="minorBidi"/>
          <w:color w:val="auto"/>
          <w:lang w:val="es-ES_tradnl" w:eastAsia="en-US"/>
        </w:rPr>
        <w:t>Disposición Transitoria Única</w:t>
      </w:r>
      <w:r w:rsidRPr="003D6802">
        <w:rPr>
          <w:rFonts w:ascii="Riojana Book" w:eastAsiaTheme="minorHAnsi" w:hAnsi="Riojana Book" w:cstheme="minorBidi"/>
          <w:i/>
          <w:color w:val="auto"/>
          <w:lang w:val="es-ES_tradnl" w:eastAsia="en-US"/>
        </w:rPr>
        <w:t xml:space="preserve">. </w:t>
      </w: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Período de adaptación.</w:t>
      </w:r>
    </w:p>
    <w:p w14:paraId="794D1D25" w14:textId="6ABD86E3" w:rsidR="00B34C15" w:rsidRPr="00FF7A2E" w:rsidRDefault="00B34C15" w:rsidP="003D6802">
      <w:pPr>
        <w:pStyle w:val="SubttuloenazulRiojanabold10"/>
        <w:rPr>
          <w:rFonts w:ascii="Riojana Book" w:eastAsiaTheme="minorHAnsi" w:hAnsi="Riojana Book" w:cstheme="minorBidi"/>
          <w:color w:val="auto"/>
          <w:lang w:val="es-ES_tradnl" w:eastAsia="en-US"/>
        </w:rPr>
      </w:pP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 xml:space="preserve">Los centros educativos habrán de </w:t>
      </w:r>
      <w:r w:rsidRPr="00FF7A2E">
        <w:rPr>
          <w:rFonts w:ascii="Riojana Book" w:eastAsiaTheme="minorHAnsi" w:hAnsi="Riojana Book" w:cstheme="minorBidi"/>
          <w:color w:val="auto"/>
          <w:lang w:val="es-ES_tradnl" w:eastAsia="en-US"/>
        </w:rPr>
        <w:t>adaptar su Plan de Atención a las Diferencias individuales, de acuerdo con lo dispuesto en este Decreto, antes del curso 202</w:t>
      </w:r>
      <w:r w:rsidR="002E770F" w:rsidRPr="00FF7A2E">
        <w:rPr>
          <w:rFonts w:ascii="Riojana Book" w:eastAsiaTheme="minorHAnsi" w:hAnsi="Riojana Book" w:cstheme="minorBidi"/>
          <w:color w:val="auto"/>
          <w:lang w:val="es-ES_tradnl" w:eastAsia="en-US"/>
        </w:rPr>
        <w:t>6</w:t>
      </w:r>
      <w:r w:rsidRPr="00FF7A2E">
        <w:rPr>
          <w:rFonts w:ascii="Riojana Book" w:eastAsiaTheme="minorHAnsi" w:hAnsi="Riojana Book" w:cstheme="minorBidi"/>
          <w:color w:val="auto"/>
          <w:lang w:val="es-ES_tradnl" w:eastAsia="en-US"/>
        </w:rPr>
        <w:t>/202</w:t>
      </w:r>
      <w:r w:rsidR="002E770F" w:rsidRPr="00FF7A2E">
        <w:rPr>
          <w:rFonts w:ascii="Riojana Book" w:eastAsiaTheme="minorHAnsi" w:hAnsi="Riojana Book" w:cstheme="minorBidi"/>
          <w:color w:val="auto"/>
          <w:lang w:val="es-ES_tradnl" w:eastAsia="en-US"/>
        </w:rPr>
        <w:t>7</w:t>
      </w:r>
    </w:p>
    <w:p w14:paraId="1E6419BE" w14:textId="2D05F081" w:rsidR="00B34C15" w:rsidRPr="003D6802" w:rsidRDefault="00B34C15" w:rsidP="00B34C15">
      <w:pPr>
        <w:pStyle w:val="SubttuloenazulRiojanabold10"/>
        <w:rPr>
          <w:rFonts w:ascii="Riojana Book" w:eastAsiaTheme="minorHAnsi" w:hAnsi="Riojana Book" w:cstheme="minorBidi"/>
          <w:color w:val="auto"/>
          <w:lang w:val="es-ES_tradnl" w:eastAsia="en-US"/>
        </w:rPr>
      </w:pPr>
      <w:r w:rsidRPr="003D6802">
        <w:rPr>
          <w:color w:val="auto"/>
          <w:lang w:val="es-ES_tradnl"/>
        </w:rPr>
        <w:br/>
      </w:r>
      <w:r w:rsidRPr="003D6802">
        <w:rPr>
          <w:rFonts w:ascii="Riojana SemiBold" w:eastAsiaTheme="minorHAnsi" w:hAnsi="Riojana SemiBold" w:cstheme="minorBidi"/>
          <w:color w:val="auto"/>
          <w:lang w:val="es-ES_tradnl" w:eastAsia="en-US"/>
        </w:rPr>
        <w:t>Disposición Derogatoria Única.</w:t>
      </w:r>
      <w:r w:rsidRPr="003D6802">
        <w:rPr>
          <w:rFonts w:ascii="Riojana Book" w:eastAsiaTheme="minorHAnsi" w:hAnsi="Riojana Book" w:cstheme="minorBidi"/>
          <w:i/>
          <w:color w:val="auto"/>
          <w:lang w:val="es-ES_tradnl" w:eastAsia="en-US"/>
        </w:rPr>
        <w:t xml:space="preserve"> </w:t>
      </w: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Derogación normativa.</w:t>
      </w:r>
    </w:p>
    <w:p w14:paraId="27D0398B" w14:textId="77777777" w:rsidR="000052A6" w:rsidRPr="003D6802" w:rsidRDefault="000052A6" w:rsidP="00B34C15">
      <w:pPr>
        <w:pStyle w:val="CuerpodeTextoRiojanaBook10"/>
        <w:rPr>
          <w:color w:val="auto"/>
          <w:lang w:val="es-ES_tradnl"/>
        </w:rPr>
      </w:pPr>
      <w:r w:rsidRPr="003D6802">
        <w:rPr>
          <w:color w:val="auto"/>
          <w:lang w:val="es-ES_tradnl"/>
        </w:rPr>
        <w:t>Queda derogada la Orden 6/2014, de 6 de junio, de la Consejería de Educación, Cultura y Turismo por la que se regula el procedimiento de elaboración del Plan de Atención a la Diversidad en los centros docentes sostenidos con fondos públicos de la Comunidad Autónoma de La Rioja.</w:t>
      </w:r>
    </w:p>
    <w:p w14:paraId="75661DD5" w14:textId="77777777" w:rsidR="000052A6" w:rsidRPr="003D6802" w:rsidRDefault="000052A6" w:rsidP="00B34C15">
      <w:pPr>
        <w:pStyle w:val="CuerpodeTextoRiojanaBook10"/>
        <w:rPr>
          <w:color w:val="auto"/>
          <w:lang w:val="es-ES_tradnl"/>
        </w:rPr>
      </w:pPr>
    </w:p>
    <w:p w14:paraId="013C46E6" w14:textId="06618F92" w:rsidR="00B34C15" w:rsidRPr="003D6802" w:rsidRDefault="000052A6" w:rsidP="00B34C15">
      <w:pPr>
        <w:pStyle w:val="CuerpodeTextoRiojanaBook10"/>
        <w:rPr>
          <w:color w:val="auto"/>
          <w:lang w:val="es-ES_tradnl"/>
        </w:rPr>
      </w:pPr>
      <w:r w:rsidRPr="003D6802">
        <w:rPr>
          <w:color w:val="auto"/>
          <w:lang w:val="es-ES_tradnl"/>
        </w:rPr>
        <w:t>Quedan</w:t>
      </w:r>
      <w:r w:rsidR="00B34C15" w:rsidRPr="003D6802">
        <w:rPr>
          <w:color w:val="auto"/>
          <w:lang w:val="es-ES_tradnl"/>
        </w:rPr>
        <w:t xml:space="preserve"> derogadas todas aquellas normas de igual o inferior rango, cuyo contenido se oponga a lo establecido en el presente Decreto.</w:t>
      </w:r>
    </w:p>
    <w:p w14:paraId="30BEA7C9" w14:textId="77777777" w:rsidR="00795C41" w:rsidRPr="003D6802" w:rsidRDefault="00795C41" w:rsidP="00B34C15">
      <w:pPr>
        <w:pStyle w:val="SubttuloenazulRiojanabold10"/>
        <w:rPr>
          <w:rFonts w:ascii="Riojana SemiBold" w:eastAsiaTheme="minorHAnsi" w:hAnsi="Riojana SemiBold" w:cstheme="minorBidi"/>
          <w:color w:val="auto"/>
          <w:lang w:val="es-ES_tradnl" w:eastAsia="en-US"/>
        </w:rPr>
      </w:pPr>
    </w:p>
    <w:p w14:paraId="2CCD4281" w14:textId="0CE2827C" w:rsidR="00B34C15" w:rsidRPr="003D6802" w:rsidRDefault="00B34C15" w:rsidP="00B34C15">
      <w:pPr>
        <w:pStyle w:val="SubttuloenazulRiojanabold10"/>
        <w:rPr>
          <w:rFonts w:ascii="Riojana Book" w:eastAsiaTheme="minorHAnsi" w:hAnsi="Riojana Book" w:cstheme="minorBidi"/>
          <w:color w:val="auto"/>
          <w:lang w:val="es-ES_tradnl" w:eastAsia="en-US"/>
        </w:rPr>
      </w:pPr>
      <w:r w:rsidRPr="003D6802">
        <w:rPr>
          <w:rFonts w:ascii="Riojana SemiBold" w:eastAsiaTheme="minorHAnsi" w:hAnsi="Riojana SemiBold" w:cstheme="minorBidi"/>
          <w:color w:val="auto"/>
          <w:lang w:val="es-ES_tradnl" w:eastAsia="en-US"/>
        </w:rPr>
        <w:lastRenderedPageBreak/>
        <w:t>Disposición Final Primera.</w:t>
      </w: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 xml:space="preserve"> </w:t>
      </w:r>
      <w:r w:rsidR="00231004"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Habilitación normativa</w:t>
      </w: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.</w:t>
      </w:r>
    </w:p>
    <w:p w14:paraId="597D1D32" w14:textId="42DB67B1" w:rsidR="00B34C15" w:rsidRPr="003D6802" w:rsidRDefault="00B34C15" w:rsidP="003D6802">
      <w:pPr>
        <w:pStyle w:val="SubttuloenazulRiojanabold10"/>
        <w:rPr>
          <w:rFonts w:ascii="Riojana Book" w:eastAsiaTheme="minorHAnsi" w:hAnsi="Riojana Book" w:cstheme="minorBidi"/>
          <w:color w:val="auto"/>
          <w:lang w:val="es-ES_tradnl" w:eastAsia="en-US"/>
        </w:rPr>
      </w:pP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Se faculta a la persona titular de la Consejería competente en materia de educación para dictar cuantas disposiciones sean precisas para la ejecución, aplicación y desarrollo de lo dispuesto en el presente Decreto.</w:t>
      </w:r>
    </w:p>
    <w:p w14:paraId="6113239F" w14:textId="1D378C09" w:rsidR="00B34C15" w:rsidRPr="003D6802" w:rsidRDefault="00B34C15" w:rsidP="00B34C15">
      <w:pPr>
        <w:pStyle w:val="SubttuloenazulRiojanabold10"/>
        <w:rPr>
          <w:rFonts w:ascii="Riojana Book" w:eastAsiaTheme="minorHAnsi" w:hAnsi="Riojana Book" w:cstheme="minorBidi"/>
          <w:i/>
          <w:color w:val="auto"/>
          <w:lang w:val="es-ES_tradnl" w:eastAsia="en-US"/>
        </w:rPr>
      </w:pPr>
      <w:r w:rsidRPr="003D6802">
        <w:rPr>
          <w:rFonts w:ascii="Riojana SemiBold" w:eastAsiaTheme="minorHAnsi" w:hAnsi="Riojana SemiBold" w:cstheme="minorBidi"/>
          <w:color w:val="auto"/>
          <w:lang w:val="es-ES_tradnl" w:eastAsia="en-US"/>
        </w:rPr>
        <w:t>Disposición Final Segunda.</w:t>
      </w:r>
      <w:r w:rsidRPr="003D6802">
        <w:rPr>
          <w:rFonts w:ascii="Riojana Book" w:eastAsiaTheme="minorHAnsi" w:hAnsi="Riojana Book" w:cstheme="minorBidi"/>
          <w:i/>
          <w:color w:val="auto"/>
          <w:lang w:val="es-ES_tradnl" w:eastAsia="en-US"/>
        </w:rPr>
        <w:t xml:space="preserve"> </w:t>
      </w:r>
      <w:r w:rsidRPr="003D6802">
        <w:rPr>
          <w:rFonts w:ascii="Riojana Book" w:eastAsiaTheme="minorHAnsi" w:hAnsi="Riojana Book" w:cstheme="minorBidi"/>
          <w:color w:val="auto"/>
          <w:lang w:val="es-ES_tradnl" w:eastAsia="en-US"/>
        </w:rPr>
        <w:t>Entrada en vigor.</w:t>
      </w:r>
    </w:p>
    <w:p w14:paraId="364A6F51" w14:textId="00CAD231" w:rsidR="00B34C15" w:rsidRPr="003D6802" w:rsidRDefault="00FB68CB" w:rsidP="00B34C15">
      <w:pPr>
        <w:pStyle w:val="CuerpodeTextoRiojanaBook10"/>
        <w:rPr>
          <w:color w:val="auto"/>
          <w:lang w:val="es-ES_tradnl"/>
        </w:rPr>
      </w:pPr>
      <w:r>
        <w:rPr>
          <w:color w:val="auto"/>
          <w:lang w:val="es-ES_tradnl"/>
        </w:rPr>
        <w:t>El presente D</w:t>
      </w:r>
      <w:r w:rsidR="00B34C15" w:rsidRPr="003D6802">
        <w:rPr>
          <w:color w:val="auto"/>
          <w:lang w:val="es-ES_tradnl"/>
        </w:rPr>
        <w:t>ecreto entrará en vigor al día siguiente de su publicación en el Boletín Oficial de La Rioja.</w:t>
      </w:r>
    </w:p>
    <w:p w14:paraId="609D471F" w14:textId="77777777" w:rsidR="00B34C15" w:rsidRPr="003D6802" w:rsidRDefault="00B34C15" w:rsidP="00B34C15"/>
    <w:p w14:paraId="585ACD0C" w14:textId="1FD46E37" w:rsidR="00537523" w:rsidRPr="003D6802" w:rsidRDefault="00537523" w:rsidP="00B46BD5"/>
    <w:sectPr w:rsidR="00537523" w:rsidRPr="003D6802" w:rsidSect="00811A3D">
      <w:headerReference w:type="default" r:id="rId8"/>
      <w:headerReference w:type="first" r:id="rId9"/>
      <w:pgSz w:w="11906" w:h="16838"/>
      <w:pgMar w:top="2755" w:right="1440" w:bottom="31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A256" w14:textId="77777777" w:rsidR="00774123" w:rsidRDefault="00774123" w:rsidP="0069392B">
      <w:r>
        <w:separator/>
      </w:r>
    </w:p>
  </w:endnote>
  <w:endnote w:type="continuationSeparator" w:id="0">
    <w:p w14:paraId="558154F1" w14:textId="77777777" w:rsidR="00774123" w:rsidRDefault="0077412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04089" w14:textId="77777777" w:rsidR="00774123" w:rsidRDefault="00774123" w:rsidP="0069392B">
      <w:r>
        <w:separator/>
      </w:r>
    </w:p>
  </w:footnote>
  <w:footnote w:type="continuationSeparator" w:id="0">
    <w:p w14:paraId="1D4C0335" w14:textId="77777777" w:rsidR="00774123" w:rsidRDefault="00774123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1E2641" w:rsidRDefault="001E2641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3EF49A64">
          <wp:simplePos x="0" y="0"/>
          <wp:positionH relativeFrom="margin">
            <wp:posOffset>109481</wp:posOffset>
          </wp:positionH>
          <wp:positionV relativeFrom="margin">
            <wp:posOffset>-1043454</wp:posOffset>
          </wp:positionV>
          <wp:extent cx="7586592" cy="144081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3DA1C10" w:rsidR="001E2641" w:rsidRDefault="001E2641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20FE9442">
              <wp:simplePos x="0" y="0"/>
              <wp:positionH relativeFrom="column">
                <wp:posOffset>1174704</wp:posOffset>
              </wp:positionH>
              <wp:positionV relativeFrom="paragraph">
                <wp:posOffset>351354</wp:posOffset>
              </wp:positionV>
              <wp:extent cx="3470910" cy="800935"/>
              <wp:effectExtent l="0" t="0" r="8890" b="1206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80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4B77" w14:textId="7852A344" w:rsidR="001E2641" w:rsidRDefault="001E2641" w:rsidP="0059324D">
                          <w:pPr>
                            <w:pStyle w:val="Cabecera-DireccionesGenerales"/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 w:rsidR="007A03A3">
                            <w:t>Secretaría General Técnica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5pt;margin-top:27.65pt;width:273.3pt;height:6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DVpQIAAJs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" filled="f" stroked="f">
              <v:path arrowok="t"/>
              <v:textbox inset="0,0,0,0">
                <w:txbxContent>
                  <w:p w14:paraId="586D4B77" w14:textId="7852A344" w:rsidR="001E2641" w:rsidRDefault="001E2641" w:rsidP="0059324D">
                    <w:pPr>
                      <w:pStyle w:val="Cabecera-DireccionesGenerales"/>
                    </w:pP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 w:rsidR="007A03A3">
                      <w:t>Secretaría General Técnica</w:t>
                    </w: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895E47A">
              <wp:simplePos x="0" y="0"/>
              <wp:positionH relativeFrom="column">
                <wp:posOffset>1174704</wp:posOffset>
              </wp:positionH>
              <wp:positionV relativeFrom="paragraph">
                <wp:posOffset>151121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1E966002" w:rsidR="001E2641" w:rsidRDefault="001E2641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7" type="#_x0000_t202" style="position:absolute;margin-left:92.5pt;margin-top:11.9pt;width:273.3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ntoQIAAJo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" filled="f" stroked="f">
              <v:path arrowok="t"/>
              <v:textbox inset="0,0,0,0">
                <w:txbxContent>
                  <w:p w14:paraId="03C28225" w14:textId="1E966002" w:rsidR="001E2641" w:rsidRDefault="001E2641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4ED8EFD7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6F6D0" w14:textId="77777777" w:rsidR="001E2641" w:rsidRDefault="001E2641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1E2641" w:rsidRPr="00AB7932" w:rsidRDefault="001E2641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8" type="#_x0000_t202" style="position:absolute;margin-left:413.6pt;margin-top:34.5pt;width:109.1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3626F6D0" w14:textId="77777777" w:rsidR="001E2641" w:rsidRDefault="001E2641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1E2641" w:rsidRPr="00AB7932" w:rsidRDefault="001E2641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53FF7B8D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812B42B" w:rsidR="001E2641" w:rsidRDefault="001E2641" w:rsidP="003364A2">
                          <w:pPr>
                            <w:pStyle w:val="Datosdecontacto"/>
                          </w:pPr>
                          <w:r>
                            <w:t>Marqués de Murrieta, 76</w:t>
                          </w:r>
                        </w:p>
                        <w:p w14:paraId="5641DEF1" w14:textId="4096AFAF" w:rsidR="001E2641" w:rsidRPr="00547709" w:rsidRDefault="001E2641" w:rsidP="003364A2">
                          <w:pPr>
                            <w:pStyle w:val="Datosdecontacto"/>
                          </w:pPr>
                          <w:r>
                            <w:t>Ala Oeste</w:t>
                          </w:r>
                        </w:p>
                        <w:p w14:paraId="68033B67" w14:textId="77777777" w:rsidR="001E2641" w:rsidRPr="00547709" w:rsidRDefault="001E2641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5F0AD627" w14:textId="4D8BAC32" w:rsidR="001E2641" w:rsidRPr="00547709" w:rsidRDefault="001E2641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291660</w:t>
                          </w:r>
                        </w:p>
                        <w:p w14:paraId="3DC67A0C" w14:textId="77777777" w:rsidR="001E2641" w:rsidRPr="00547709" w:rsidRDefault="001E2641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812B42B" w:rsidR="001E2641" w:rsidRDefault="001E2641" w:rsidP="003364A2">
                    <w:pPr>
                      <w:pStyle w:val="Datosdecontacto"/>
                    </w:pPr>
                    <w:r>
                      <w:t>Marqués de Murrieta, 76</w:t>
                    </w:r>
                  </w:p>
                  <w:p w14:paraId="5641DEF1" w14:textId="4096AFAF" w:rsidR="001E2641" w:rsidRPr="00547709" w:rsidRDefault="001E2641" w:rsidP="003364A2">
                    <w:pPr>
                      <w:pStyle w:val="Datosdecontacto"/>
                    </w:pPr>
                    <w:r>
                      <w:t>Ala Oeste</w:t>
                    </w:r>
                  </w:p>
                  <w:p w14:paraId="68033B67" w14:textId="77777777" w:rsidR="001E2641" w:rsidRPr="00547709" w:rsidRDefault="001E2641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5F0AD627" w14:textId="4D8BAC32" w:rsidR="001E2641" w:rsidRPr="00547709" w:rsidRDefault="001E2641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291660</w:t>
                    </w:r>
                  </w:p>
                  <w:p w14:paraId="3DC67A0C" w14:textId="77777777" w:rsidR="001E2641" w:rsidRPr="00547709" w:rsidRDefault="001E2641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239A5FC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A38"/>
    <w:multiLevelType w:val="hybridMultilevel"/>
    <w:tmpl w:val="C320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43E5"/>
    <w:multiLevelType w:val="hybridMultilevel"/>
    <w:tmpl w:val="A96AC3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E61"/>
    <w:multiLevelType w:val="hybridMultilevel"/>
    <w:tmpl w:val="94528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3E9"/>
    <w:multiLevelType w:val="hybridMultilevel"/>
    <w:tmpl w:val="B8C86946"/>
    <w:lvl w:ilvl="0" w:tplc="02FA957E">
      <w:start w:val="1"/>
      <w:numFmt w:val="decimal"/>
      <w:lvlText w:val="%1."/>
      <w:lvlJc w:val="left"/>
      <w:pPr>
        <w:ind w:left="578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9456B6"/>
    <w:multiLevelType w:val="hybridMultilevel"/>
    <w:tmpl w:val="77B02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30"/>
    <w:multiLevelType w:val="hybridMultilevel"/>
    <w:tmpl w:val="F7C27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567"/>
    <w:multiLevelType w:val="hybridMultilevel"/>
    <w:tmpl w:val="914A6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3C1B"/>
    <w:multiLevelType w:val="hybridMultilevel"/>
    <w:tmpl w:val="95A2D8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2975"/>
    <w:multiLevelType w:val="hybridMultilevel"/>
    <w:tmpl w:val="E7683D56"/>
    <w:lvl w:ilvl="0" w:tplc="64EADAD6">
      <w:start w:val="1"/>
      <w:numFmt w:val="lowerLetter"/>
      <w:lvlText w:val="%1)"/>
      <w:lvlJc w:val="left"/>
      <w:pPr>
        <w:ind w:left="720" w:hanging="360"/>
      </w:pPr>
      <w:rPr>
        <w:rFonts w:ascii="Riojana Book" w:hAnsi="Riojana Book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4211"/>
    <w:multiLevelType w:val="hybridMultilevel"/>
    <w:tmpl w:val="773CB5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936131"/>
    <w:multiLevelType w:val="hybridMultilevel"/>
    <w:tmpl w:val="A7620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7030"/>
    <w:multiLevelType w:val="hybridMultilevel"/>
    <w:tmpl w:val="805852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4DAF"/>
    <w:multiLevelType w:val="hybridMultilevel"/>
    <w:tmpl w:val="2F46D96C"/>
    <w:lvl w:ilvl="0" w:tplc="1A0450C6">
      <w:start w:val="8"/>
      <w:numFmt w:val="bullet"/>
      <w:lvlText w:val="-"/>
      <w:lvlJc w:val="left"/>
      <w:pPr>
        <w:ind w:left="720" w:hanging="360"/>
      </w:pPr>
      <w:rPr>
        <w:rFonts w:ascii="Riojana SemiBold" w:eastAsiaTheme="majorEastAsia" w:hAnsi="Riojana SemiBol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15E"/>
    <w:multiLevelType w:val="hybridMultilevel"/>
    <w:tmpl w:val="1946F6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B6517"/>
    <w:multiLevelType w:val="hybridMultilevel"/>
    <w:tmpl w:val="CE46D69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64262"/>
    <w:multiLevelType w:val="hybridMultilevel"/>
    <w:tmpl w:val="C70473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812A6"/>
    <w:multiLevelType w:val="hybridMultilevel"/>
    <w:tmpl w:val="57386C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2C"/>
    <w:multiLevelType w:val="hybridMultilevel"/>
    <w:tmpl w:val="B546C84C"/>
    <w:lvl w:ilvl="0" w:tplc="9CC8363A">
      <w:start w:val="1"/>
      <w:numFmt w:val="lowerLetter"/>
      <w:lvlText w:val="%1)"/>
      <w:lvlJc w:val="left"/>
      <w:pPr>
        <w:ind w:left="720" w:hanging="360"/>
      </w:pPr>
      <w:rPr>
        <w:rFonts w:ascii="Riojana Book" w:hAnsi="Riojana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A2B"/>
    <w:multiLevelType w:val="hybridMultilevel"/>
    <w:tmpl w:val="99909D00"/>
    <w:lvl w:ilvl="0" w:tplc="8C760BE2">
      <w:start w:val="1"/>
      <w:numFmt w:val="decimal"/>
      <w:lvlText w:val="%1."/>
      <w:lvlJc w:val="left"/>
      <w:pPr>
        <w:ind w:left="720" w:hanging="360"/>
      </w:pPr>
      <w:rPr>
        <w:rFonts w:ascii="Riojana Book" w:hAnsi="Riojana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A0D68"/>
    <w:multiLevelType w:val="hybridMultilevel"/>
    <w:tmpl w:val="E44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6034"/>
    <w:multiLevelType w:val="hybridMultilevel"/>
    <w:tmpl w:val="31F851DC"/>
    <w:lvl w:ilvl="0" w:tplc="F454E4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56DB"/>
    <w:multiLevelType w:val="hybridMultilevel"/>
    <w:tmpl w:val="4148B6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91758"/>
    <w:multiLevelType w:val="hybridMultilevel"/>
    <w:tmpl w:val="A316E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DFD"/>
    <w:multiLevelType w:val="hybridMultilevel"/>
    <w:tmpl w:val="B980E080"/>
    <w:lvl w:ilvl="0" w:tplc="34E48C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24FA0"/>
    <w:multiLevelType w:val="hybridMultilevel"/>
    <w:tmpl w:val="FFD64D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EA"/>
    <w:multiLevelType w:val="hybridMultilevel"/>
    <w:tmpl w:val="8BDAB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6D6"/>
    <w:multiLevelType w:val="hybridMultilevel"/>
    <w:tmpl w:val="8BA00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62F2"/>
    <w:multiLevelType w:val="hybridMultilevel"/>
    <w:tmpl w:val="3650E8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02A80"/>
    <w:multiLevelType w:val="hybridMultilevel"/>
    <w:tmpl w:val="7728D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D34D6"/>
    <w:multiLevelType w:val="hybridMultilevel"/>
    <w:tmpl w:val="46F45490"/>
    <w:lvl w:ilvl="0" w:tplc="95E60A2C">
      <w:start w:val="1"/>
      <w:numFmt w:val="lowerLetter"/>
      <w:lvlText w:val="%1)"/>
      <w:lvlJc w:val="left"/>
      <w:pPr>
        <w:ind w:left="720" w:hanging="360"/>
      </w:pPr>
      <w:rPr>
        <w:rFonts w:ascii="Riojana Book" w:hAnsi="Riojana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53D1A"/>
    <w:multiLevelType w:val="hybridMultilevel"/>
    <w:tmpl w:val="AE2C3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72888"/>
    <w:multiLevelType w:val="hybridMultilevel"/>
    <w:tmpl w:val="60F075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8"/>
  </w:num>
  <w:num w:numId="5">
    <w:abstractNumId w:val="24"/>
  </w:num>
  <w:num w:numId="6">
    <w:abstractNumId w:val="0"/>
  </w:num>
  <w:num w:numId="7">
    <w:abstractNumId w:val="2"/>
  </w:num>
  <w:num w:numId="8">
    <w:abstractNumId w:val="11"/>
  </w:num>
  <w:num w:numId="9">
    <w:abstractNumId w:val="21"/>
  </w:num>
  <w:num w:numId="10">
    <w:abstractNumId w:val="3"/>
  </w:num>
  <w:num w:numId="11">
    <w:abstractNumId w:val="17"/>
  </w:num>
  <w:num w:numId="12">
    <w:abstractNumId w:val="9"/>
  </w:num>
  <w:num w:numId="13">
    <w:abstractNumId w:val="22"/>
  </w:num>
  <w:num w:numId="14">
    <w:abstractNumId w:val="13"/>
  </w:num>
  <w:num w:numId="15">
    <w:abstractNumId w:val="18"/>
  </w:num>
  <w:num w:numId="16">
    <w:abstractNumId w:val="25"/>
  </w:num>
  <w:num w:numId="17">
    <w:abstractNumId w:val="26"/>
  </w:num>
  <w:num w:numId="18">
    <w:abstractNumId w:val="27"/>
  </w:num>
  <w:num w:numId="19">
    <w:abstractNumId w:val="4"/>
  </w:num>
  <w:num w:numId="20">
    <w:abstractNumId w:val="23"/>
  </w:num>
  <w:num w:numId="21">
    <w:abstractNumId w:val="5"/>
  </w:num>
  <w:num w:numId="22">
    <w:abstractNumId w:val="31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12"/>
  </w:num>
  <w:num w:numId="28">
    <w:abstractNumId w:val="29"/>
  </w:num>
  <w:num w:numId="29">
    <w:abstractNumId w:val="19"/>
  </w:num>
  <w:num w:numId="30">
    <w:abstractNumId w:val="15"/>
  </w:num>
  <w:num w:numId="31">
    <w:abstractNumId w:val="7"/>
  </w:num>
  <w:num w:numId="32">
    <w:abstractNumId w:val="20"/>
  </w:num>
  <w:num w:numId="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777"/>
    <w:rsid w:val="000052A6"/>
    <w:rsid w:val="00007F98"/>
    <w:rsid w:val="00021FFB"/>
    <w:rsid w:val="00022E1C"/>
    <w:rsid w:val="00024943"/>
    <w:rsid w:val="000328D1"/>
    <w:rsid w:val="000331E1"/>
    <w:rsid w:val="0004368A"/>
    <w:rsid w:val="000437EF"/>
    <w:rsid w:val="00043B0D"/>
    <w:rsid w:val="0004582D"/>
    <w:rsid w:val="00045984"/>
    <w:rsid w:val="00047F24"/>
    <w:rsid w:val="00050D56"/>
    <w:rsid w:val="000579A8"/>
    <w:rsid w:val="000606D6"/>
    <w:rsid w:val="00064B9B"/>
    <w:rsid w:val="000764DD"/>
    <w:rsid w:val="0009024C"/>
    <w:rsid w:val="000A5FFD"/>
    <w:rsid w:val="000B13FC"/>
    <w:rsid w:val="000B1BB0"/>
    <w:rsid w:val="000B26DD"/>
    <w:rsid w:val="000B3316"/>
    <w:rsid w:val="000B6ADD"/>
    <w:rsid w:val="000C2500"/>
    <w:rsid w:val="000C6C2E"/>
    <w:rsid w:val="000E307E"/>
    <w:rsid w:val="000E4684"/>
    <w:rsid w:val="000F3F3C"/>
    <w:rsid w:val="000F5BDD"/>
    <w:rsid w:val="00100590"/>
    <w:rsid w:val="00102696"/>
    <w:rsid w:val="00110F21"/>
    <w:rsid w:val="00115766"/>
    <w:rsid w:val="00116430"/>
    <w:rsid w:val="00116F91"/>
    <w:rsid w:val="00120822"/>
    <w:rsid w:val="00123439"/>
    <w:rsid w:val="00127C0E"/>
    <w:rsid w:val="00130268"/>
    <w:rsid w:val="00132C25"/>
    <w:rsid w:val="00141271"/>
    <w:rsid w:val="001544F7"/>
    <w:rsid w:val="00154FEB"/>
    <w:rsid w:val="0017743B"/>
    <w:rsid w:val="0018459D"/>
    <w:rsid w:val="00186198"/>
    <w:rsid w:val="001870E9"/>
    <w:rsid w:val="0019205B"/>
    <w:rsid w:val="00193D8F"/>
    <w:rsid w:val="00197BDA"/>
    <w:rsid w:val="001A48F2"/>
    <w:rsid w:val="001A55FC"/>
    <w:rsid w:val="001B2C19"/>
    <w:rsid w:val="001C2121"/>
    <w:rsid w:val="001D1821"/>
    <w:rsid w:val="001D3DEC"/>
    <w:rsid w:val="001D5716"/>
    <w:rsid w:val="001E032F"/>
    <w:rsid w:val="001E2641"/>
    <w:rsid w:val="0020553C"/>
    <w:rsid w:val="0021308A"/>
    <w:rsid w:val="00213E81"/>
    <w:rsid w:val="00215F25"/>
    <w:rsid w:val="00220C05"/>
    <w:rsid w:val="002242DD"/>
    <w:rsid w:val="0022705A"/>
    <w:rsid w:val="00227CC6"/>
    <w:rsid w:val="00231004"/>
    <w:rsid w:val="0023788C"/>
    <w:rsid w:val="00240D3F"/>
    <w:rsid w:val="00247D92"/>
    <w:rsid w:val="00250CDB"/>
    <w:rsid w:val="0025228A"/>
    <w:rsid w:val="002873D9"/>
    <w:rsid w:val="00290B1C"/>
    <w:rsid w:val="002934EA"/>
    <w:rsid w:val="00294D4A"/>
    <w:rsid w:val="002952B1"/>
    <w:rsid w:val="002A2C39"/>
    <w:rsid w:val="002A62E3"/>
    <w:rsid w:val="002A7EC1"/>
    <w:rsid w:val="002C11F7"/>
    <w:rsid w:val="002C1CDD"/>
    <w:rsid w:val="002C1E64"/>
    <w:rsid w:val="002C41E9"/>
    <w:rsid w:val="002C4EB6"/>
    <w:rsid w:val="002D103B"/>
    <w:rsid w:val="002D156D"/>
    <w:rsid w:val="002E72EE"/>
    <w:rsid w:val="002E770F"/>
    <w:rsid w:val="002F2039"/>
    <w:rsid w:val="00307CD0"/>
    <w:rsid w:val="00320A08"/>
    <w:rsid w:val="003364A2"/>
    <w:rsid w:val="0034365A"/>
    <w:rsid w:val="00346ABB"/>
    <w:rsid w:val="00354A79"/>
    <w:rsid w:val="00355CDD"/>
    <w:rsid w:val="00361C1F"/>
    <w:rsid w:val="00366219"/>
    <w:rsid w:val="00375409"/>
    <w:rsid w:val="00381241"/>
    <w:rsid w:val="00384547"/>
    <w:rsid w:val="00385309"/>
    <w:rsid w:val="00387EED"/>
    <w:rsid w:val="003A134A"/>
    <w:rsid w:val="003A3E60"/>
    <w:rsid w:val="003A54C3"/>
    <w:rsid w:val="003D3332"/>
    <w:rsid w:val="003D6802"/>
    <w:rsid w:val="003E2323"/>
    <w:rsid w:val="003E472C"/>
    <w:rsid w:val="003E6522"/>
    <w:rsid w:val="003E6B3B"/>
    <w:rsid w:val="003F4919"/>
    <w:rsid w:val="00400D91"/>
    <w:rsid w:val="00402C64"/>
    <w:rsid w:val="00407DEF"/>
    <w:rsid w:val="00420254"/>
    <w:rsid w:val="00431B31"/>
    <w:rsid w:val="00433A12"/>
    <w:rsid w:val="00440EE7"/>
    <w:rsid w:val="00456A75"/>
    <w:rsid w:val="004609E6"/>
    <w:rsid w:val="00462007"/>
    <w:rsid w:val="00464302"/>
    <w:rsid w:val="00465D7E"/>
    <w:rsid w:val="00465F34"/>
    <w:rsid w:val="00467DB9"/>
    <w:rsid w:val="00475146"/>
    <w:rsid w:val="00495B58"/>
    <w:rsid w:val="004B2B21"/>
    <w:rsid w:val="004B71FD"/>
    <w:rsid w:val="004C0B2D"/>
    <w:rsid w:val="004C3EC2"/>
    <w:rsid w:val="004C766E"/>
    <w:rsid w:val="004D28C0"/>
    <w:rsid w:val="004D30B4"/>
    <w:rsid w:val="004D420D"/>
    <w:rsid w:val="004E00F7"/>
    <w:rsid w:val="004F6E12"/>
    <w:rsid w:val="005010C2"/>
    <w:rsid w:val="00503274"/>
    <w:rsid w:val="0050645C"/>
    <w:rsid w:val="00516CC5"/>
    <w:rsid w:val="00520560"/>
    <w:rsid w:val="005210C6"/>
    <w:rsid w:val="00526EF9"/>
    <w:rsid w:val="0052766B"/>
    <w:rsid w:val="00537523"/>
    <w:rsid w:val="00552930"/>
    <w:rsid w:val="0055371B"/>
    <w:rsid w:val="0056311F"/>
    <w:rsid w:val="00574433"/>
    <w:rsid w:val="0058176E"/>
    <w:rsid w:val="0058474B"/>
    <w:rsid w:val="00585A59"/>
    <w:rsid w:val="0059324D"/>
    <w:rsid w:val="005A0354"/>
    <w:rsid w:val="005A1289"/>
    <w:rsid w:val="005B4B9F"/>
    <w:rsid w:val="005B5616"/>
    <w:rsid w:val="005D1211"/>
    <w:rsid w:val="005D222E"/>
    <w:rsid w:val="005D42B7"/>
    <w:rsid w:val="005D62F6"/>
    <w:rsid w:val="005F391E"/>
    <w:rsid w:val="00600373"/>
    <w:rsid w:val="0060511E"/>
    <w:rsid w:val="006067B4"/>
    <w:rsid w:val="00607B4B"/>
    <w:rsid w:val="006127CA"/>
    <w:rsid w:val="00622C66"/>
    <w:rsid w:val="00625BE1"/>
    <w:rsid w:val="00642131"/>
    <w:rsid w:val="006437BF"/>
    <w:rsid w:val="00644885"/>
    <w:rsid w:val="00644BF5"/>
    <w:rsid w:val="00654990"/>
    <w:rsid w:val="006570BF"/>
    <w:rsid w:val="00660F53"/>
    <w:rsid w:val="00673FFA"/>
    <w:rsid w:val="0067539F"/>
    <w:rsid w:val="00676C7B"/>
    <w:rsid w:val="00676F68"/>
    <w:rsid w:val="006917E9"/>
    <w:rsid w:val="0069354B"/>
    <w:rsid w:val="0069392B"/>
    <w:rsid w:val="006A7DBC"/>
    <w:rsid w:val="006C725F"/>
    <w:rsid w:val="006D6508"/>
    <w:rsid w:val="006E2CB0"/>
    <w:rsid w:val="006F2B6C"/>
    <w:rsid w:val="006F2D76"/>
    <w:rsid w:val="006F369A"/>
    <w:rsid w:val="006F7882"/>
    <w:rsid w:val="0070071D"/>
    <w:rsid w:val="00704B8C"/>
    <w:rsid w:val="00704E77"/>
    <w:rsid w:val="0070526B"/>
    <w:rsid w:val="00707C76"/>
    <w:rsid w:val="0071026E"/>
    <w:rsid w:val="00711D8B"/>
    <w:rsid w:val="00716285"/>
    <w:rsid w:val="00727AC4"/>
    <w:rsid w:val="00734B2F"/>
    <w:rsid w:val="00736D9A"/>
    <w:rsid w:val="00741658"/>
    <w:rsid w:val="007532FB"/>
    <w:rsid w:val="00755915"/>
    <w:rsid w:val="007619DB"/>
    <w:rsid w:val="00762F60"/>
    <w:rsid w:val="00767550"/>
    <w:rsid w:val="00774123"/>
    <w:rsid w:val="00780589"/>
    <w:rsid w:val="00780750"/>
    <w:rsid w:val="00780B7B"/>
    <w:rsid w:val="00795C41"/>
    <w:rsid w:val="007A03A3"/>
    <w:rsid w:val="007A2F83"/>
    <w:rsid w:val="007A4820"/>
    <w:rsid w:val="007A7E46"/>
    <w:rsid w:val="007B425A"/>
    <w:rsid w:val="007C3690"/>
    <w:rsid w:val="007C7121"/>
    <w:rsid w:val="007D38A6"/>
    <w:rsid w:val="007D7742"/>
    <w:rsid w:val="007E2A86"/>
    <w:rsid w:val="007F1C26"/>
    <w:rsid w:val="007F68A7"/>
    <w:rsid w:val="007F7108"/>
    <w:rsid w:val="007F7A79"/>
    <w:rsid w:val="00811A3D"/>
    <w:rsid w:val="00811B55"/>
    <w:rsid w:val="008368DB"/>
    <w:rsid w:val="00845E76"/>
    <w:rsid w:val="0085348B"/>
    <w:rsid w:val="008658E9"/>
    <w:rsid w:val="00867D84"/>
    <w:rsid w:val="008702BB"/>
    <w:rsid w:val="00873D30"/>
    <w:rsid w:val="008750C1"/>
    <w:rsid w:val="0087541B"/>
    <w:rsid w:val="00876BB5"/>
    <w:rsid w:val="0089433D"/>
    <w:rsid w:val="00894C43"/>
    <w:rsid w:val="0089751A"/>
    <w:rsid w:val="008A5D84"/>
    <w:rsid w:val="008A6E5F"/>
    <w:rsid w:val="008B05E4"/>
    <w:rsid w:val="008C385F"/>
    <w:rsid w:val="008C4732"/>
    <w:rsid w:val="008D61B1"/>
    <w:rsid w:val="008D7AEB"/>
    <w:rsid w:val="008E1169"/>
    <w:rsid w:val="008E149E"/>
    <w:rsid w:val="008E6E92"/>
    <w:rsid w:val="008E7E40"/>
    <w:rsid w:val="008F115A"/>
    <w:rsid w:val="0091389B"/>
    <w:rsid w:val="009175F0"/>
    <w:rsid w:val="00917E39"/>
    <w:rsid w:val="00936068"/>
    <w:rsid w:val="009476E2"/>
    <w:rsid w:val="0095446F"/>
    <w:rsid w:val="0095711B"/>
    <w:rsid w:val="009660E3"/>
    <w:rsid w:val="00966CC3"/>
    <w:rsid w:val="00971D8E"/>
    <w:rsid w:val="0097429D"/>
    <w:rsid w:val="00985035"/>
    <w:rsid w:val="00993359"/>
    <w:rsid w:val="009939C6"/>
    <w:rsid w:val="009A20B7"/>
    <w:rsid w:val="009A26D7"/>
    <w:rsid w:val="009A3009"/>
    <w:rsid w:val="009A33F3"/>
    <w:rsid w:val="009A6E59"/>
    <w:rsid w:val="009B16DC"/>
    <w:rsid w:val="009C0874"/>
    <w:rsid w:val="009C7050"/>
    <w:rsid w:val="009D00D5"/>
    <w:rsid w:val="009D327A"/>
    <w:rsid w:val="009E0259"/>
    <w:rsid w:val="009E4C51"/>
    <w:rsid w:val="009F24D3"/>
    <w:rsid w:val="009F50CB"/>
    <w:rsid w:val="00A03425"/>
    <w:rsid w:val="00A07984"/>
    <w:rsid w:val="00A132FF"/>
    <w:rsid w:val="00A21585"/>
    <w:rsid w:val="00A40CE9"/>
    <w:rsid w:val="00A418D3"/>
    <w:rsid w:val="00A41EDE"/>
    <w:rsid w:val="00A6238F"/>
    <w:rsid w:val="00A638ED"/>
    <w:rsid w:val="00A64B0E"/>
    <w:rsid w:val="00A73ECE"/>
    <w:rsid w:val="00A75795"/>
    <w:rsid w:val="00A86E58"/>
    <w:rsid w:val="00A871C5"/>
    <w:rsid w:val="00AA1E45"/>
    <w:rsid w:val="00AA1EE1"/>
    <w:rsid w:val="00AA5331"/>
    <w:rsid w:val="00AA78C1"/>
    <w:rsid w:val="00AA7F5E"/>
    <w:rsid w:val="00AB3D10"/>
    <w:rsid w:val="00AB7816"/>
    <w:rsid w:val="00AC6B4F"/>
    <w:rsid w:val="00AC6E30"/>
    <w:rsid w:val="00AD07FC"/>
    <w:rsid w:val="00AD16C5"/>
    <w:rsid w:val="00AD44BA"/>
    <w:rsid w:val="00AD4ACB"/>
    <w:rsid w:val="00AF2FFA"/>
    <w:rsid w:val="00B034E6"/>
    <w:rsid w:val="00B0420A"/>
    <w:rsid w:val="00B25458"/>
    <w:rsid w:val="00B313C1"/>
    <w:rsid w:val="00B34C15"/>
    <w:rsid w:val="00B44817"/>
    <w:rsid w:val="00B46BD5"/>
    <w:rsid w:val="00B54F44"/>
    <w:rsid w:val="00B5599D"/>
    <w:rsid w:val="00B63019"/>
    <w:rsid w:val="00B6539E"/>
    <w:rsid w:val="00B659E9"/>
    <w:rsid w:val="00B7524C"/>
    <w:rsid w:val="00B75AA9"/>
    <w:rsid w:val="00B765D7"/>
    <w:rsid w:val="00B76D57"/>
    <w:rsid w:val="00B86020"/>
    <w:rsid w:val="00B91562"/>
    <w:rsid w:val="00B93DBC"/>
    <w:rsid w:val="00B97FCD"/>
    <w:rsid w:val="00BA5D06"/>
    <w:rsid w:val="00BC734B"/>
    <w:rsid w:val="00BC7AA2"/>
    <w:rsid w:val="00BD0A3E"/>
    <w:rsid w:val="00BD153C"/>
    <w:rsid w:val="00BD2DE1"/>
    <w:rsid w:val="00BD3DFD"/>
    <w:rsid w:val="00BE2E20"/>
    <w:rsid w:val="00BE70B2"/>
    <w:rsid w:val="00BF684A"/>
    <w:rsid w:val="00BF7E57"/>
    <w:rsid w:val="00C018D6"/>
    <w:rsid w:val="00C04CDB"/>
    <w:rsid w:val="00C05A43"/>
    <w:rsid w:val="00C0733C"/>
    <w:rsid w:val="00C167BB"/>
    <w:rsid w:val="00C2133B"/>
    <w:rsid w:val="00C22A38"/>
    <w:rsid w:val="00C31AAB"/>
    <w:rsid w:val="00C361E9"/>
    <w:rsid w:val="00C44BA0"/>
    <w:rsid w:val="00C56DB2"/>
    <w:rsid w:val="00C56E79"/>
    <w:rsid w:val="00C648E7"/>
    <w:rsid w:val="00C66D1A"/>
    <w:rsid w:val="00C714AC"/>
    <w:rsid w:val="00C72157"/>
    <w:rsid w:val="00C732BA"/>
    <w:rsid w:val="00C81406"/>
    <w:rsid w:val="00C83CF8"/>
    <w:rsid w:val="00C952C5"/>
    <w:rsid w:val="00CA66FA"/>
    <w:rsid w:val="00CB2BA5"/>
    <w:rsid w:val="00CB4593"/>
    <w:rsid w:val="00CC08D8"/>
    <w:rsid w:val="00CC193D"/>
    <w:rsid w:val="00CC3BE8"/>
    <w:rsid w:val="00CC6567"/>
    <w:rsid w:val="00CD08C0"/>
    <w:rsid w:val="00CD230B"/>
    <w:rsid w:val="00CD5DA0"/>
    <w:rsid w:val="00CD6DD4"/>
    <w:rsid w:val="00CF1406"/>
    <w:rsid w:val="00CF2DDB"/>
    <w:rsid w:val="00CF4CAA"/>
    <w:rsid w:val="00CF592C"/>
    <w:rsid w:val="00CF745F"/>
    <w:rsid w:val="00CF7F05"/>
    <w:rsid w:val="00D017AC"/>
    <w:rsid w:val="00D05F8A"/>
    <w:rsid w:val="00D10A20"/>
    <w:rsid w:val="00D13606"/>
    <w:rsid w:val="00D15216"/>
    <w:rsid w:val="00D21898"/>
    <w:rsid w:val="00D22A64"/>
    <w:rsid w:val="00D35AB4"/>
    <w:rsid w:val="00D46A96"/>
    <w:rsid w:val="00D542A3"/>
    <w:rsid w:val="00D55997"/>
    <w:rsid w:val="00D618C6"/>
    <w:rsid w:val="00D635FB"/>
    <w:rsid w:val="00D748B7"/>
    <w:rsid w:val="00D77D14"/>
    <w:rsid w:val="00D8781A"/>
    <w:rsid w:val="00D93068"/>
    <w:rsid w:val="00DA0587"/>
    <w:rsid w:val="00DB2507"/>
    <w:rsid w:val="00DB79F8"/>
    <w:rsid w:val="00DC6BEE"/>
    <w:rsid w:val="00DC6D1D"/>
    <w:rsid w:val="00DD0856"/>
    <w:rsid w:val="00DD0EAB"/>
    <w:rsid w:val="00DD2B02"/>
    <w:rsid w:val="00DD7CFD"/>
    <w:rsid w:val="00DE0465"/>
    <w:rsid w:val="00DE0D94"/>
    <w:rsid w:val="00DE0FFF"/>
    <w:rsid w:val="00DF01DD"/>
    <w:rsid w:val="00DF3674"/>
    <w:rsid w:val="00E00335"/>
    <w:rsid w:val="00E041E5"/>
    <w:rsid w:val="00E21DB5"/>
    <w:rsid w:val="00E25423"/>
    <w:rsid w:val="00E332FD"/>
    <w:rsid w:val="00E41609"/>
    <w:rsid w:val="00E41FFA"/>
    <w:rsid w:val="00E501F0"/>
    <w:rsid w:val="00E53B6B"/>
    <w:rsid w:val="00E562B8"/>
    <w:rsid w:val="00E6283D"/>
    <w:rsid w:val="00E63FE9"/>
    <w:rsid w:val="00E65102"/>
    <w:rsid w:val="00E660A4"/>
    <w:rsid w:val="00E67657"/>
    <w:rsid w:val="00E73A16"/>
    <w:rsid w:val="00E82051"/>
    <w:rsid w:val="00E850A4"/>
    <w:rsid w:val="00E9769A"/>
    <w:rsid w:val="00EA2137"/>
    <w:rsid w:val="00EB3F40"/>
    <w:rsid w:val="00EC5381"/>
    <w:rsid w:val="00EC5D5F"/>
    <w:rsid w:val="00ED32A1"/>
    <w:rsid w:val="00ED47D0"/>
    <w:rsid w:val="00ED7D0D"/>
    <w:rsid w:val="00EE29CD"/>
    <w:rsid w:val="00EE57B2"/>
    <w:rsid w:val="00EF13E1"/>
    <w:rsid w:val="00EF4917"/>
    <w:rsid w:val="00F0111B"/>
    <w:rsid w:val="00F11A32"/>
    <w:rsid w:val="00F13E2F"/>
    <w:rsid w:val="00F141AF"/>
    <w:rsid w:val="00F17818"/>
    <w:rsid w:val="00F2673F"/>
    <w:rsid w:val="00F32933"/>
    <w:rsid w:val="00F33505"/>
    <w:rsid w:val="00F33DD7"/>
    <w:rsid w:val="00F33F00"/>
    <w:rsid w:val="00F35BD6"/>
    <w:rsid w:val="00F3700F"/>
    <w:rsid w:val="00F42503"/>
    <w:rsid w:val="00F44709"/>
    <w:rsid w:val="00F54F97"/>
    <w:rsid w:val="00F64FC7"/>
    <w:rsid w:val="00F671DE"/>
    <w:rsid w:val="00F67A68"/>
    <w:rsid w:val="00F67C17"/>
    <w:rsid w:val="00F76E85"/>
    <w:rsid w:val="00F77478"/>
    <w:rsid w:val="00F814EC"/>
    <w:rsid w:val="00F92C48"/>
    <w:rsid w:val="00FA3F2E"/>
    <w:rsid w:val="00FA4DD6"/>
    <w:rsid w:val="00FA540A"/>
    <w:rsid w:val="00FA5848"/>
    <w:rsid w:val="00FB60D0"/>
    <w:rsid w:val="00FB68CB"/>
    <w:rsid w:val="00FB7520"/>
    <w:rsid w:val="00FC27E9"/>
    <w:rsid w:val="00FC314A"/>
    <w:rsid w:val="00FC36BC"/>
    <w:rsid w:val="00FC3DA9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D4A9182F-B3FF-41EF-AF16-060E8B5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customStyle="1" w:styleId="identexpte2">
    <w:name w:val="identexpte2"/>
    <w:rsid w:val="00DE0465"/>
  </w:style>
  <w:style w:type="table" w:styleId="Tablaconcuadrcula">
    <w:name w:val="Table Grid"/>
    <w:basedOn w:val="Tablanormal"/>
    <w:uiPriority w:val="39"/>
    <w:rsid w:val="003A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0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46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normaltextrun">
    <w:name w:val="normaltextrun"/>
    <w:basedOn w:val="Fuentedeprrafopredeter"/>
    <w:rsid w:val="00B46BD5"/>
  </w:style>
  <w:style w:type="character" w:customStyle="1" w:styleId="eop">
    <w:name w:val="eop"/>
    <w:basedOn w:val="Fuentedeprrafopredeter"/>
    <w:rsid w:val="00B46BD5"/>
  </w:style>
  <w:style w:type="paragraph" w:customStyle="1" w:styleId="parrafo">
    <w:name w:val="parrafo"/>
    <w:basedOn w:val="Normal"/>
    <w:rsid w:val="00584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C8140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D93068"/>
    <w:pPr>
      <w:widowControl w:val="0"/>
      <w:autoSpaceDE w:val="0"/>
      <w:autoSpaceDN w:val="0"/>
      <w:jc w:val="both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3068"/>
    <w:rPr>
      <w:rFonts w:ascii="Arial MT" w:eastAsia="Arial MT" w:hAnsi="Arial MT" w:cs="Arial MT"/>
    </w:rPr>
  </w:style>
  <w:style w:type="character" w:styleId="Refdecomentario">
    <w:name w:val="annotation reference"/>
    <w:basedOn w:val="Fuentedeprrafopredeter"/>
    <w:uiPriority w:val="99"/>
    <w:semiHidden/>
    <w:unhideWhenUsed/>
    <w:rsid w:val="00D6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5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5FB"/>
    <w:rPr>
      <w:rFonts w:ascii="Riojana" w:hAnsi="Rioj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5FB"/>
    <w:rPr>
      <w:rFonts w:ascii="Riojana" w:hAnsi="Riojana"/>
      <w:b/>
      <w:bCs/>
      <w:sz w:val="20"/>
      <w:szCs w:val="20"/>
    </w:rPr>
  </w:style>
  <w:style w:type="character" w:customStyle="1" w:styleId="st">
    <w:name w:val="st"/>
    <w:rsid w:val="00C04CDB"/>
  </w:style>
  <w:style w:type="character" w:customStyle="1" w:styleId="Ttulo3Car">
    <w:name w:val="Título 3 Car"/>
    <w:basedOn w:val="Fuentedeprrafopredeter"/>
    <w:link w:val="Ttulo3"/>
    <w:uiPriority w:val="9"/>
    <w:semiHidden/>
    <w:rsid w:val="00E73A1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n">
    <w:name w:val="Revision"/>
    <w:hidden/>
    <w:uiPriority w:val="99"/>
    <w:semiHidden/>
    <w:rsid w:val="001D3DEC"/>
    <w:rPr>
      <w:rFonts w:ascii="Riojana" w:hAnsi="Rioj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A15B-B388-4990-A1A1-902E608F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5937</Words>
  <Characters>32657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María José Barreras Zorzano</cp:lastModifiedBy>
  <cp:revision>2</cp:revision>
  <cp:lastPrinted>2025-04-10T07:57:00Z</cp:lastPrinted>
  <dcterms:created xsi:type="dcterms:W3CDTF">2025-05-05T08:13:00Z</dcterms:created>
  <dcterms:modified xsi:type="dcterms:W3CDTF">2025-05-05T08:13:00Z</dcterms:modified>
</cp:coreProperties>
</file>